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5B" w:rsidRPr="00704B5B" w:rsidRDefault="00704B5B" w:rsidP="006B4178">
      <w:pPr>
        <w:spacing w:after="0" w:line="240" w:lineRule="auto"/>
        <w:jc w:val="center"/>
        <w:textAlignment w:val="baseline"/>
        <w:outlineLvl w:val="0"/>
        <w:rPr>
          <w:rFonts w:ascii="Verdana" w:eastAsia="Times New Roman" w:hAnsi="Verdana" w:cs="Helvetica"/>
          <w:b/>
          <w:bCs/>
          <w:color w:val="000000"/>
          <w:kern w:val="36"/>
          <w:sz w:val="48"/>
          <w:szCs w:val="48"/>
        </w:rPr>
      </w:pPr>
      <w:r w:rsidRPr="00704B5B">
        <w:rPr>
          <w:rFonts w:ascii="Verdana" w:eastAsia="Times New Roman" w:hAnsi="Verdana" w:cs="Helvetica"/>
          <w:b/>
          <w:bCs/>
          <w:color w:val="000000"/>
          <w:kern w:val="36"/>
          <w:sz w:val="48"/>
          <w:szCs w:val="48"/>
        </w:rPr>
        <w:t>Introducing Torque Control Cordless Angle Wrenches from Express Assembly Products</w:t>
      </w:r>
    </w:p>
    <w:p w:rsidR="00704B5B" w:rsidRPr="00704B5B" w:rsidRDefault="00704B5B" w:rsidP="00704B5B">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704B5B">
        <w:rPr>
          <w:rFonts w:ascii="Verdana" w:eastAsia="Times New Roman" w:hAnsi="Verdana" w:cs="Helvetica"/>
          <w:color w:val="000000"/>
          <w:sz w:val="21"/>
          <w:szCs w:val="21"/>
        </w:rPr>
        <w:t xml:space="preserve">Nashua, NH, 2016-Jul-14 — /EPR Network/ — Express Assembly Products </w:t>
      </w:r>
      <w:proofErr w:type="gramStart"/>
      <w:r w:rsidRPr="00704B5B">
        <w:rPr>
          <w:rFonts w:ascii="Verdana" w:eastAsia="Times New Roman" w:hAnsi="Verdana" w:cs="Helvetica"/>
          <w:color w:val="000000"/>
          <w:sz w:val="21"/>
          <w:szCs w:val="21"/>
        </w:rPr>
        <w:t>has</w:t>
      </w:r>
      <w:proofErr w:type="gramEnd"/>
      <w:r w:rsidRPr="00704B5B">
        <w:rPr>
          <w:rFonts w:ascii="Verdana" w:eastAsia="Times New Roman" w:hAnsi="Verdana" w:cs="Helvetica"/>
          <w:color w:val="000000"/>
          <w:sz w:val="21"/>
          <w:szCs w:val="21"/>
        </w:rPr>
        <w:t xml:space="preserve"> extended it cordless Li-ion battery torque line with two new Angle Torque Wrenches. Our new Angle Torque Wrenches have brushless motors for more power, high precision full auto shut-off clutches for torque accuracy and improved battery life, adjustable angle heads for ease of use, external torque adjustment for torque control, and built-in smart logic for battery conservation. Jack </w:t>
      </w:r>
      <w:proofErr w:type="spellStart"/>
      <w:r w:rsidRPr="00704B5B">
        <w:rPr>
          <w:rFonts w:ascii="Verdana" w:eastAsia="Times New Roman" w:hAnsi="Verdana" w:cs="Helvetica"/>
          <w:color w:val="000000"/>
          <w:sz w:val="21"/>
          <w:szCs w:val="21"/>
        </w:rPr>
        <w:t>Hagert</w:t>
      </w:r>
      <w:bookmarkStart w:id="0" w:name="_GoBack"/>
      <w:bookmarkEnd w:id="0"/>
      <w:r w:rsidRPr="00704B5B">
        <w:rPr>
          <w:rFonts w:ascii="Verdana" w:eastAsia="Times New Roman" w:hAnsi="Verdana" w:cs="Helvetica"/>
          <w:color w:val="000000"/>
          <w:sz w:val="21"/>
          <w:szCs w:val="21"/>
        </w:rPr>
        <w:t>y</w:t>
      </w:r>
      <w:proofErr w:type="spellEnd"/>
      <w:r w:rsidRPr="00704B5B">
        <w:rPr>
          <w:rFonts w:ascii="Verdana" w:eastAsia="Times New Roman" w:hAnsi="Verdana" w:cs="Helvetica"/>
          <w:color w:val="000000"/>
          <w:sz w:val="21"/>
          <w:szCs w:val="21"/>
        </w:rPr>
        <w:t>, head of sales, for Express Assembly Products says “We have experienced a huge demand in the assembly industry for repeatable reliable torque with the freedom of cordless tools. These new cordless torque wrenches meet that demand and we now have many customers using these tools in their assembly applications.”</w:t>
      </w:r>
    </w:p>
    <w:p w:rsidR="00704B5B" w:rsidRPr="00704B5B" w:rsidRDefault="00704B5B" w:rsidP="00704B5B">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704B5B">
        <w:rPr>
          <w:rFonts w:ascii="Verdana" w:eastAsia="Times New Roman" w:hAnsi="Verdana" w:cs="Helvetica"/>
          <w:color w:val="000000"/>
          <w:sz w:val="21"/>
          <w:szCs w:val="21"/>
        </w:rPr>
        <w:t>EAW Cordless Angle Wrenches specifications</w:t>
      </w:r>
      <w:proofErr w:type="gramStart"/>
      <w:r w:rsidRPr="00704B5B">
        <w:rPr>
          <w:rFonts w:ascii="Verdana" w:eastAsia="Times New Roman" w:hAnsi="Verdana" w:cs="Helvetica"/>
          <w:color w:val="000000"/>
          <w:sz w:val="21"/>
          <w:szCs w:val="21"/>
        </w:rPr>
        <w:t>:</w:t>
      </w:r>
      <w:proofErr w:type="gramEnd"/>
      <w:r w:rsidRPr="00704B5B">
        <w:rPr>
          <w:rFonts w:ascii="Verdana" w:eastAsia="Times New Roman" w:hAnsi="Verdana" w:cs="Helvetica"/>
          <w:color w:val="000000"/>
          <w:sz w:val="21"/>
          <w:szCs w:val="21"/>
        </w:rPr>
        <w:br/>
        <w:t xml:space="preserve">Model: EAW-B1830-20 drive = 3/8”, torque = 8.85 – 22.12 </w:t>
      </w:r>
      <w:proofErr w:type="spellStart"/>
      <w:r w:rsidRPr="00704B5B">
        <w:rPr>
          <w:rFonts w:ascii="Verdana" w:eastAsia="Times New Roman" w:hAnsi="Verdana" w:cs="Helvetica"/>
          <w:color w:val="000000"/>
          <w:sz w:val="21"/>
          <w:szCs w:val="21"/>
        </w:rPr>
        <w:t>ft-lbs</w:t>
      </w:r>
      <w:proofErr w:type="spellEnd"/>
      <w:r w:rsidRPr="00704B5B">
        <w:rPr>
          <w:rFonts w:ascii="Verdana" w:eastAsia="Times New Roman" w:hAnsi="Verdana" w:cs="Helvetica"/>
          <w:color w:val="000000"/>
          <w:sz w:val="21"/>
          <w:szCs w:val="21"/>
        </w:rPr>
        <w:t>, RPM 270/420</w:t>
      </w:r>
      <w:r w:rsidRPr="00704B5B">
        <w:rPr>
          <w:rFonts w:ascii="Verdana" w:eastAsia="Times New Roman" w:hAnsi="Verdana" w:cs="Helvetica"/>
          <w:color w:val="000000"/>
          <w:sz w:val="21"/>
          <w:szCs w:val="21"/>
        </w:rPr>
        <w:br/>
        <w:t xml:space="preserve">Model: EAW-B1860-40 drive = 1/2”, torque = 18.44 – 44.35 </w:t>
      </w:r>
      <w:proofErr w:type="spellStart"/>
      <w:r w:rsidRPr="00704B5B">
        <w:rPr>
          <w:rFonts w:ascii="Verdana" w:eastAsia="Times New Roman" w:hAnsi="Verdana" w:cs="Helvetica"/>
          <w:color w:val="000000"/>
          <w:sz w:val="21"/>
          <w:szCs w:val="21"/>
        </w:rPr>
        <w:t>ft-lbs</w:t>
      </w:r>
      <w:proofErr w:type="spellEnd"/>
      <w:r w:rsidRPr="00704B5B">
        <w:rPr>
          <w:rFonts w:ascii="Verdana" w:eastAsia="Times New Roman" w:hAnsi="Verdana" w:cs="Helvetica"/>
          <w:color w:val="000000"/>
          <w:sz w:val="21"/>
          <w:szCs w:val="21"/>
        </w:rPr>
        <w:t>, RPM 130/200</w:t>
      </w:r>
    </w:p>
    <w:p w:rsidR="00704B5B" w:rsidRPr="00704B5B" w:rsidRDefault="00704B5B" w:rsidP="00704B5B">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704B5B">
        <w:rPr>
          <w:rFonts w:ascii="Verdana" w:eastAsia="Times New Roman" w:hAnsi="Verdana" w:cs="Helvetica"/>
          <w:color w:val="000000"/>
          <w:sz w:val="21"/>
          <w:szCs w:val="21"/>
        </w:rPr>
        <w:t xml:space="preserve">Our cordless torque tools come with brushless motors, a 2-year warrantee and a certificate of torque accuracy. Its ergonomic design reduces the counterforces felt by the operator reducing overall operator fatigue. </w:t>
      </w:r>
      <w:proofErr w:type="spellStart"/>
      <w:r w:rsidRPr="00704B5B">
        <w:rPr>
          <w:rFonts w:ascii="Verdana" w:eastAsia="Times New Roman" w:hAnsi="Verdana" w:cs="Helvetica"/>
          <w:color w:val="000000"/>
          <w:sz w:val="21"/>
          <w:szCs w:val="21"/>
        </w:rPr>
        <w:t>Sumake</w:t>
      </w:r>
      <w:proofErr w:type="spellEnd"/>
      <w:r w:rsidRPr="00704B5B">
        <w:rPr>
          <w:rFonts w:ascii="Verdana" w:eastAsia="Times New Roman" w:hAnsi="Verdana" w:cs="Helvetica"/>
          <w:color w:val="000000"/>
          <w:sz w:val="21"/>
          <w:szCs w:val="21"/>
        </w:rPr>
        <w:t xml:space="preserve"> tools are manufactured for today’s complexed industrial assembly applications.</w:t>
      </w:r>
    </w:p>
    <w:p w:rsidR="00704B5B" w:rsidRPr="00704B5B" w:rsidRDefault="00704B5B" w:rsidP="00704B5B">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704B5B">
        <w:rPr>
          <w:rFonts w:ascii="Verdana" w:eastAsia="Times New Roman" w:hAnsi="Verdana" w:cs="Helvetica"/>
          <w:color w:val="000000"/>
          <w:sz w:val="21"/>
          <w:szCs w:val="21"/>
        </w:rPr>
        <w:t>Express Assembly Express Assembly Products is one of the largest single sources of light torque assembly tools and related products on the web. The company offers a wide range of electric, pneumatic and torque screwdrivers, as well as a full range of accessories and stands for industrial assembly. Express Assembly offers a Calibration Certification program and is an authorized service center for all screwdrivers and torque meters that it sells. For more information, please visit</w:t>
      </w:r>
      <w:r w:rsidRPr="006B4178">
        <w:rPr>
          <w:rFonts w:ascii="Verdana" w:eastAsia="Times New Roman" w:hAnsi="Verdana" w:cs="Helvetica"/>
          <w:color w:val="000000"/>
          <w:sz w:val="21"/>
          <w:szCs w:val="21"/>
        </w:rPr>
        <w:t> </w:t>
      </w:r>
      <w:hyperlink r:id="rId6" w:tgtFrame="_blank" w:history="1">
        <w:r w:rsidRPr="006B4178">
          <w:rPr>
            <w:rFonts w:ascii="Verdana" w:eastAsia="Times New Roman" w:hAnsi="Verdana" w:cs="Helvetica"/>
            <w:color w:val="E64946"/>
            <w:sz w:val="21"/>
            <w:szCs w:val="21"/>
            <w:u w:val="single"/>
            <w:bdr w:val="none" w:sz="0" w:space="0" w:color="auto" w:frame="1"/>
          </w:rPr>
          <w:t>www.expressassembly.com</w:t>
        </w:r>
      </w:hyperlink>
    </w:p>
    <w:p w:rsidR="00704B5B" w:rsidRPr="00704B5B" w:rsidRDefault="00704B5B" w:rsidP="00704B5B">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6B4178">
        <w:rPr>
          <w:rFonts w:ascii="Verdana" w:eastAsia="Times New Roman" w:hAnsi="Verdana" w:cs="Helvetica"/>
          <w:b/>
          <w:bCs/>
          <w:color w:val="000000"/>
          <w:sz w:val="21"/>
          <w:szCs w:val="21"/>
          <w:bdr w:val="none" w:sz="0" w:space="0" w:color="auto" w:frame="1"/>
        </w:rPr>
        <w:t>Contact</w:t>
      </w:r>
      <w:proofErr w:type="gramStart"/>
      <w:r w:rsidRPr="006B4178">
        <w:rPr>
          <w:rFonts w:ascii="Verdana" w:eastAsia="Times New Roman" w:hAnsi="Verdana" w:cs="Helvetica"/>
          <w:b/>
          <w:bCs/>
          <w:color w:val="000000"/>
          <w:sz w:val="21"/>
          <w:szCs w:val="21"/>
          <w:bdr w:val="none" w:sz="0" w:space="0" w:color="auto" w:frame="1"/>
        </w:rPr>
        <w:t>:</w:t>
      </w:r>
      <w:proofErr w:type="gramEnd"/>
      <w:r w:rsidRPr="00704B5B">
        <w:rPr>
          <w:rFonts w:ascii="Verdana" w:eastAsia="Times New Roman" w:hAnsi="Verdana" w:cs="Helvetica"/>
          <w:color w:val="000000"/>
          <w:sz w:val="21"/>
          <w:szCs w:val="21"/>
        </w:rPr>
        <w:br/>
        <w:t>Express Assembly Products, LLC</w:t>
      </w:r>
      <w:r w:rsidRPr="00704B5B">
        <w:rPr>
          <w:rFonts w:ascii="Verdana" w:eastAsia="Times New Roman" w:hAnsi="Verdana" w:cs="Helvetica"/>
          <w:color w:val="000000"/>
          <w:sz w:val="21"/>
          <w:szCs w:val="21"/>
        </w:rPr>
        <w:br/>
        <w:t>One Chestnut Street</w:t>
      </w:r>
      <w:r w:rsidRPr="00704B5B">
        <w:rPr>
          <w:rFonts w:ascii="Verdana" w:eastAsia="Times New Roman" w:hAnsi="Verdana" w:cs="Helvetica"/>
          <w:color w:val="000000"/>
          <w:sz w:val="21"/>
          <w:szCs w:val="21"/>
        </w:rPr>
        <w:br/>
        <w:t>Suite 215</w:t>
      </w:r>
      <w:r w:rsidRPr="00704B5B">
        <w:rPr>
          <w:rFonts w:ascii="Verdana" w:eastAsia="Times New Roman" w:hAnsi="Verdana" w:cs="Helvetica"/>
          <w:color w:val="000000"/>
          <w:sz w:val="21"/>
          <w:szCs w:val="21"/>
        </w:rPr>
        <w:br/>
        <w:t>Nashua, NH 03060</w:t>
      </w:r>
      <w:r w:rsidRPr="00704B5B">
        <w:rPr>
          <w:rFonts w:ascii="Verdana" w:eastAsia="Times New Roman" w:hAnsi="Verdana" w:cs="Helvetica"/>
          <w:color w:val="000000"/>
          <w:sz w:val="21"/>
          <w:szCs w:val="21"/>
        </w:rPr>
        <w:br/>
        <w:t>1-866-863-2302</w:t>
      </w:r>
      <w:r w:rsidRPr="00704B5B">
        <w:rPr>
          <w:rFonts w:ascii="Helvetica" w:eastAsia="Times New Roman" w:hAnsi="Helvetica" w:cs="Helvetica"/>
          <w:color w:val="000000"/>
          <w:sz w:val="21"/>
          <w:szCs w:val="21"/>
        </w:rPr>
        <w:br/>
      </w:r>
      <w:r w:rsidRPr="00704B5B">
        <w:rPr>
          <w:rFonts w:ascii="Verdana" w:eastAsia="Times New Roman" w:hAnsi="Verdana" w:cs="Helvetica"/>
          <w:color w:val="000000"/>
          <w:sz w:val="21"/>
          <w:szCs w:val="21"/>
        </w:rPr>
        <w:lastRenderedPageBreak/>
        <w:t>info@ExpressAssembly.com</w:t>
      </w:r>
      <w:r w:rsidRPr="00704B5B">
        <w:rPr>
          <w:rFonts w:ascii="Verdana" w:eastAsia="Times New Roman" w:hAnsi="Verdana" w:cs="Helvetica"/>
          <w:color w:val="000000"/>
          <w:sz w:val="21"/>
          <w:szCs w:val="21"/>
        </w:rPr>
        <w:br/>
      </w:r>
      <w:hyperlink r:id="rId7" w:tgtFrame="_blank" w:history="1">
        <w:r w:rsidRPr="006B4178">
          <w:rPr>
            <w:rFonts w:ascii="Verdana" w:eastAsia="Times New Roman" w:hAnsi="Verdana" w:cs="Helvetica"/>
            <w:color w:val="E64946"/>
            <w:sz w:val="21"/>
            <w:szCs w:val="21"/>
            <w:u w:val="single"/>
            <w:bdr w:val="none" w:sz="0" w:space="0" w:color="auto" w:frame="1"/>
          </w:rPr>
          <w:t>www.ExpressAssembly.com</w:t>
        </w:r>
      </w:hyperlink>
    </w:p>
    <w:p w:rsidR="00704B5B" w:rsidRPr="00704B5B" w:rsidRDefault="00704B5B" w:rsidP="00704B5B">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704B5B">
        <w:rPr>
          <w:rFonts w:ascii="Verdana" w:eastAsia="Times New Roman" w:hAnsi="Verdana" w:cs="Helvetica"/>
          <w:color w:val="000000"/>
          <w:sz w:val="21"/>
          <w:szCs w:val="21"/>
        </w:rPr>
        <w:t>Deanna Zell</w:t>
      </w:r>
      <w:r w:rsidRPr="00704B5B">
        <w:rPr>
          <w:rFonts w:ascii="Verdana" w:eastAsia="Times New Roman" w:hAnsi="Verdana" w:cs="Helvetica"/>
          <w:color w:val="000000"/>
          <w:sz w:val="21"/>
          <w:szCs w:val="21"/>
        </w:rPr>
        <w:br/>
        <w:t>Express Assembly Products</w:t>
      </w:r>
      <w:r w:rsidRPr="00704B5B">
        <w:rPr>
          <w:rFonts w:ascii="Verdana" w:eastAsia="Times New Roman" w:hAnsi="Verdana" w:cs="Helvetica"/>
          <w:color w:val="000000"/>
          <w:sz w:val="21"/>
          <w:szCs w:val="21"/>
        </w:rPr>
        <w:br/>
        <w:t>603 578-9965</w:t>
      </w:r>
      <w:r w:rsidRPr="00704B5B">
        <w:rPr>
          <w:rFonts w:ascii="Verdana" w:eastAsia="Times New Roman" w:hAnsi="Verdana" w:cs="Helvetica"/>
          <w:color w:val="000000"/>
          <w:sz w:val="21"/>
          <w:szCs w:val="21"/>
        </w:rPr>
        <w:br/>
        <w:t>info@ExpressAssembly.com</w:t>
      </w:r>
      <w:r w:rsidRPr="00704B5B">
        <w:rPr>
          <w:rFonts w:ascii="Verdana" w:eastAsia="Times New Roman" w:hAnsi="Verdana" w:cs="Helvetica"/>
          <w:color w:val="000000"/>
          <w:sz w:val="21"/>
          <w:szCs w:val="21"/>
        </w:rPr>
        <w:br/>
      </w:r>
      <w:hyperlink r:id="rId8" w:tgtFrame="_blank" w:history="1">
        <w:r w:rsidRPr="006B4178">
          <w:rPr>
            <w:rFonts w:ascii="Verdana" w:eastAsia="Times New Roman" w:hAnsi="Verdana" w:cs="Helvetica"/>
            <w:color w:val="E64946"/>
            <w:sz w:val="21"/>
            <w:szCs w:val="21"/>
            <w:u w:val="single"/>
            <w:bdr w:val="none" w:sz="0" w:space="0" w:color="auto" w:frame="1"/>
          </w:rPr>
          <w:t>www.ExpressAssembly.com</w:t>
        </w:r>
      </w:hyperlink>
    </w:p>
    <w:p w:rsidR="00704B5B" w:rsidRPr="00704B5B" w:rsidRDefault="00704B5B" w:rsidP="00704B5B">
      <w:pPr>
        <w:shd w:val="clear" w:color="auto" w:fill="FFFFFF"/>
        <w:spacing w:before="100" w:beforeAutospacing="1" w:after="100" w:afterAutospacing="1" w:line="336" w:lineRule="atLeast"/>
        <w:textAlignment w:val="baseline"/>
        <w:rPr>
          <w:rFonts w:ascii="Helvetica" w:eastAsia="Times New Roman" w:hAnsi="Helvetica" w:cs="Helvetica"/>
          <w:color w:val="000000"/>
          <w:sz w:val="21"/>
          <w:szCs w:val="21"/>
        </w:rPr>
      </w:pPr>
      <w:r w:rsidRPr="00704B5B">
        <w:rPr>
          <w:rFonts w:ascii="Helvetica" w:eastAsia="Times New Roman" w:hAnsi="Helvetica" w:cs="Helvetica"/>
          <w:color w:val="000000"/>
          <w:sz w:val="21"/>
          <w:szCs w:val="21"/>
        </w:rPr>
        <w:t>###</w:t>
      </w:r>
    </w:p>
    <w:p w:rsidR="00704B5B" w:rsidRPr="00704B5B" w:rsidRDefault="00704B5B" w:rsidP="00704B5B">
      <w:pPr>
        <w:shd w:val="clear" w:color="auto" w:fill="FFFFFF"/>
        <w:spacing w:beforeAutospacing="1" w:after="0" w:afterAutospacing="1" w:line="336" w:lineRule="atLeast"/>
        <w:textAlignment w:val="baseline"/>
        <w:rPr>
          <w:rFonts w:ascii="Helvetica" w:eastAsia="Times New Roman" w:hAnsi="Helvetica" w:cs="Helvetica"/>
          <w:color w:val="000000"/>
          <w:sz w:val="21"/>
          <w:szCs w:val="21"/>
        </w:rPr>
      </w:pPr>
      <w:r>
        <w:rPr>
          <w:rFonts w:ascii="inherit" w:eastAsia="Times New Roman" w:hAnsi="inherit" w:cs="Helvetica"/>
          <w:noProof/>
          <w:color w:val="E64946"/>
          <w:sz w:val="21"/>
          <w:szCs w:val="21"/>
          <w:bdr w:val="none" w:sz="0" w:space="0" w:color="auto" w:frame="1"/>
        </w:rPr>
        <w:drawing>
          <wp:inline distT="0" distB="0" distL="0" distR="0">
            <wp:extent cx="4976446" cy="4976446"/>
            <wp:effectExtent l="0" t="0" r="0" b="0"/>
            <wp:docPr id="1" name="Picture 1" descr="EAW-B1830-20 Featur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W-B1830-20 Featur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6445" cy="4976445"/>
                    </a:xfrm>
                    <a:prstGeom prst="rect">
                      <a:avLst/>
                    </a:prstGeom>
                    <a:noFill/>
                    <a:ln>
                      <a:noFill/>
                    </a:ln>
                  </pic:spPr>
                </pic:pic>
              </a:graphicData>
            </a:graphic>
          </wp:inline>
        </w:drawing>
      </w:r>
    </w:p>
    <w:p w:rsidR="00D5419B" w:rsidRDefault="00704B5B" w:rsidP="00D5419B">
      <w:pPr>
        <w:rPr>
          <w:rFonts w:ascii="Verdana" w:hAnsi="Verdana"/>
        </w:rPr>
      </w:pPr>
      <w:hyperlink r:id="rId11" w:tooltip="Tweet on Twitter" w:history="1">
        <w:r w:rsidRPr="00704B5B">
          <w:rPr>
            <w:rFonts w:ascii="inherit" w:eastAsia="Times New Roman" w:hAnsi="inherit" w:cs="Arial"/>
            <w:caps/>
            <w:color w:val="FFFFFF"/>
            <w:sz w:val="23"/>
            <w:szCs w:val="23"/>
            <w:bdr w:val="none" w:sz="0" w:space="0" w:color="auto" w:frame="1"/>
            <w:shd w:val="clear" w:color="auto" w:fill="4DB2EC"/>
          </w:rPr>
          <w:br/>
        </w:r>
      </w:hyperlink>
      <w:r w:rsidR="00D5419B">
        <w:rPr>
          <w:rFonts w:ascii="Arial" w:hAnsi="Arial" w:cs="Arial"/>
          <w:sz w:val="20"/>
          <w:szCs w:val="20"/>
        </w:rPr>
        <w:t>Press release distributed via EPR Network (</w:t>
      </w:r>
      <w:hyperlink r:id="rId12" w:history="1">
        <w:r w:rsidR="00D5419B">
          <w:rPr>
            <w:rStyle w:val="Hyperlink"/>
            <w:rFonts w:ascii="Arial" w:hAnsi="Arial" w:cs="Arial"/>
            <w:sz w:val="20"/>
            <w:szCs w:val="20"/>
          </w:rPr>
          <w:t>http://express-press-release.net/submit-press-release.php</w:t>
        </w:r>
      </w:hyperlink>
      <w:r w:rsidR="00D5419B">
        <w:rPr>
          <w:rFonts w:ascii="Arial" w:hAnsi="Arial" w:cs="Arial"/>
          <w:sz w:val="20"/>
          <w:szCs w:val="20"/>
        </w:rPr>
        <w:t>)</w:t>
      </w:r>
    </w:p>
    <w:p w:rsidR="00C84B90" w:rsidRDefault="00671C3B" w:rsidP="00704B5B"/>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66358"/>
    <w:multiLevelType w:val="multilevel"/>
    <w:tmpl w:val="EA58B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5B"/>
    <w:rsid w:val="0003016C"/>
    <w:rsid w:val="00364DC5"/>
    <w:rsid w:val="00671C3B"/>
    <w:rsid w:val="006B4178"/>
    <w:rsid w:val="00704B5B"/>
    <w:rsid w:val="008B0B37"/>
    <w:rsid w:val="00D5419B"/>
    <w:rsid w:val="00DB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B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B5B"/>
    <w:rPr>
      <w:rFonts w:ascii="Times New Roman" w:eastAsia="Times New Roman" w:hAnsi="Times New Roman" w:cs="Times New Roman"/>
      <w:b/>
      <w:bCs/>
      <w:kern w:val="36"/>
      <w:sz w:val="48"/>
      <w:szCs w:val="48"/>
    </w:rPr>
  </w:style>
  <w:style w:type="paragraph" w:customStyle="1" w:styleId="meta">
    <w:name w:val="meta"/>
    <w:basedOn w:val="Normal"/>
    <w:rsid w:val="00704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4B5B"/>
  </w:style>
  <w:style w:type="character" w:customStyle="1" w:styleId="updated">
    <w:name w:val="updated"/>
    <w:basedOn w:val="DefaultParagraphFont"/>
    <w:rsid w:val="00704B5B"/>
  </w:style>
  <w:style w:type="character" w:customStyle="1" w:styleId="fn">
    <w:name w:val="fn"/>
    <w:basedOn w:val="DefaultParagraphFont"/>
    <w:rsid w:val="00704B5B"/>
  </w:style>
  <w:style w:type="character" w:styleId="Hyperlink">
    <w:name w:val="Hyperlink"/>
    <w:basedOn w:val="DefaultParagraphFont"/>
    <w:uiPriority w:val="99"/>
    <w:semiHidden/>
    <w:unhideWhenUsed/>
    <w:rsid w:val="00704B5B"/>
    <w:rPr>
      <w:color w:val="0000FF"/>
      <w:u w:val="single"/>
    </w:rPr>
  </w:style>
  <w:style w:type="character" w:customStyle="1" w:styleId="sharify-title">
    <w:name w:val="sharify-title"/>
    <w:basedOn w:val="DefaultParagraphFont"/>
    <w:rsid w:val="00704B5B"/>
  </w:style>
  <w:style w:type="character" w:customStyle="1" w:styleId="sharify-count">
    <w:name w:val="sharify-count"/>
    <w:basedOn w:val="DefaultParagraphFont"/>
    <w:rsid w:val="00704B5B"/>
  </w:style>
  <w:style w:type="paragraph" w:styleId="NormalWeb">
    <w:name w:val="Normal (Web)"/>
    <w:basedOn w:val="Normal"/>
    <w:uiPriority w:val="99"/>
    <w:semiHidden/>
    <w:unhideWhenUsed/>
    <w:rsid w:val="00704B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B5B"/>
    <w:rPr>
      <w:b/>
      <w:bCs/>
    </w:rPr>
  </w:style>
  <w:style w:type="paragraph" w:styleId="BalloonText">
    <w:name w:val="Balloon Text"/>
    <w:basedOn w:val="Normal"/>
    <w:link w:val="BalloonTextChar"/>
    <w:uiPriority w:val="99"/>
    <w:semiHidden/>
    <w:unhideWhenUsed/>
    <w:rsid w:val="00704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B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B5B"/>
    <w:rPr>
      <w:rFonts w:ascii="Times New Roman" w:eastAsia="Times New Roman" w:hAnsi="Times New Roman" w:cs="Times New Roman"/>
      <w:b/>
      <w:bCs/>
      <w:kern w:val="36"/>
      <w:sz w:val="48"/>
      <w:szCs w:val="48"/>
    </w:rPr>
  </w:style>
  <w:style w:type="paragraph" w:customStyle="1" w:styleId="meta">
    <w:name w:val="meta"/>
    <w:basedOn w:val="Normal"/>
    <w:rsid w:val="00704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4B5B"/>
  </w:style>
  <w:style w:type="character" w:customStyle="1" w:styleId="updated">
    <w:name w:val="updated"/>
    <w:basedOn w:val="DefaultParagraphFont"/>
    <w:rsid w:val="00704B5B"/>
  </w:style>
  <w:style w:type="character" w:customStyle="1" w:styleId="fn">
    <w:name w:val="fn"/>
    <w:basedOn w:val="DefaultParagraphFont"/>
    <w:rsid w:val="00704B5B"/>
  </w:style>
  <w:style w:type="character" w:styleId="Hyperlink">
    <w:name w:val="Hyperlink"/>
    <w:basedOn w:val="DefaultParagraphFont"/>
    <w:uiPriority w:val="99"/>
    <w:semiHidden/>
    <w:unhideWhenUsed/>
    <w:rsid w:val="00704B5B"/>
    <w:rPr>
      <w:color w:val="0000FF"/>
      <w:u w:val="single"/>
    </w:rPr>
  </w:style>
  <w:style w:type="character" w:customStyle="1" w:styleId="sharify-title">
    <w:name w:val="sharify-title"/>
    <w:basedOn w:val="DefaultParagraphFont"/>
    <w:rsid w:val="00704B5B"/>
  </w:style>
  <w:style w:type="character" w:customStyle="1" w:styleId="sharify-count">
    <w:name w:val="sharify-count"/>
    <w:basedOn w:val="DefaultParagraphFont"/>
    <w:rsid w:val="00704B5B"/>
  </w:style>
  <w:style w:type="paragraph" w:styleId="NormalWeb">
    <w:name w:val="Normal (Web)"/>
    <w:basedOn w:val="Normal"/>
    <w:uiPriority w:val="99"/>
    <w:semiHidden/>
    <w:unhideWhenUsed/>
    <w:rsid w:val="00704B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B5B"/>
    <w:rPr>
      <w:b/>
      <w:bCs/>
    </w:rPr>
  </w:style>
  <w:style w:type="paragraph" w:styleId="BalloonText">
    <w:name w:val="Balloon Text"/>
    <w:basedOn w:val="Normal"/>
    <w:link w:val="BalloonTextChar"/>
    <w:uiPriority w:val="99"/>
    <w:semiHidden/>
    <w:unhideWhenUsed/>
    <w:rsid w:val="00704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0935">
      <w:bodyDiv w:val="1"/>
      <w:marLeft w:val="0"/>
      <w:marRight w:val="0"/>
      <w:marTop w:val="0"/>
      <w:marBottom w:val="0"/>
      <w:divBdr>
        <w:top w:val="none" w:sz="0" w:space="0" w:color="auto"/>
        <w:left w:val="none" w:sz="0" w:space="0" w:color="auto"/>
        <w:bottom w:val="none" w:sz="0" w:space="0" w:color="auto"/>
        <w:right w:val="none" w:sz="0" w:space="0" w:color="auto"/>
      </w:divBdr>
      <w:divsChild>
        <w:div w:id="702168676">
          <w:marLeft w:val="0"/>
          <w:marRight w:val="0"/>
          <w:marTop w:val="0"/>
          <w:marBottom w:val="0"/>
          <w:divBdr>
            <w:top w:val="none" w:sz="0" w:space="0" w:color="auto"/>
            <w:left w:val="none" w:sz="0" w:space="0" w:color="auto"/>
            <w:bottom w:val="none" w:sz="0" w:space="0" w:color="auto"/>
            <w:right w:val="none" w:sz="0" w:space="0" w:color="auto"/>
          </w:divBdr>
          <w:divsChild>
            <w:div w:id="346180021">
              <w:marLeft w:val="0"/>
              <w:marRight w:val="0"/>
              <w:marTop w:val="0"/>
              <w:marBottom w:val="0"/>
              <w:divBdr>
                <w:top w:val="none" w:sz="0" w:space="0" w:color="auto"/>
                <w:left w:val="none" w:sz="0" w:space="0" w:color="auto"/>
                <w:bottom w:val="none" w:sz="0" w:space="0" w:color="auto"/>
                <w:right w:val="none" w:sz="0" w:space="0" w:color="auto"/>
              </w:divBdr>
            </w:div>
            <w:div w:id="15393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ressassembl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xpressassembly.com/" TargetMode="External"/><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ressassembly.com/" TargetMode="External"/><Relationship Id="rId11" Type="http://schemas.openxmlformats.org/officeDocument/2006/relationships/hyperlink" Target="https://twitter.com/intent/tweet?text=Introducing+Torque+Control+Cordless+Angle+Wrenches+from+Express+Assembly+Products:%20http://express-press-release.net/news/2016/07/14/13081"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xpress-press-release.net/news/wp-content/uploads/2016/07/EAW-B1830-20-Features.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2016-07-14T19:35:00Z</cp:lastPrinted>
  <dcterms:created xsi:type="dcterms:W3CDTF">2016-07-14T19:31:00Z</dcterms:created>
  <dcterms:modified xsi:type="dcterms:W3CDTF">2016-07-14T19:36:00Z</dcterms:modified>
</cp:coreProperties>
</file>