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87" w:rsidRDefault="00D36C87" w:rsidP="00D36C87">
      <w:pPr>
        <w:pStyle w:val="Heading1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FlowerAura</w:t>
      </w:r>
      <w:proofErr w:type="spellEnd"/>
      <w:r>
        <w:rPr>
          <w:rFonts w:ascii="Helvetica" w:hAnsi="Helvetica" w:cs="Helvetica"/>
          <w:color w:val="000000"/>
        </w:rPr>
        <w:t xml:space="preserve"> All Set to Win Hearts with Flat 15% </w:t>
      </w:r>
      <w:proofErr w:type="gramStart"/>
      <w:r>
        <w:rPr>
          <w:rFonts w:ascii="Helvetica" w:hAnsi="Helvetica" w:cs="Helvetica"/>
          <w:color w:val="000000"/>
        </w:rPr>
        <w:t>Off</w:t>
      </w:r>
      <w:proofErr w:type="gram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Rakhi</w:t>
      </w:r>
      <w:proofErr w:type="spellEnd"/>
      <w:r>
        <w:rPr>
          <w:rFonts w:ascii="Helvetica" w:hAnsi="Helvetica" w:cs="Helvetica"/>
          <w:color w:val="000000"/>
        </w:rPr>
        <w:t xml:space="preserve"> Products</w:t>
      </w:r>
    </w:p>
    <w:p w:rsidR="00D36C87" w:rsidRDefault="00D36C87" w:rsidP="00D36C87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Gurgaon, Haryana, India, 2017-Jul-19 — /EPR Network/ —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Rakshabandhan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is one festival that brings brothers and sisters closer. The cordial and pious bond that siblings share is worth celebrating and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Rakshabandhan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truly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recognises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that relationship.</w:t>
      </w:r>
    </w:p>
    <w:p w:rsidR="00D36C87" w:rsidRDefault="00D36C87" w:rsidP="00D36C87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Well, with the occasion being round the corner, online gift portal,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FlowerAura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is all set to deliver emotions in speed and safety at exclusive offers. With whopping 15% off site-wide on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FlowerAura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for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products, it’s time for customers to rejoice with extra savings. It has recently unleashed its latest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Collection 2017 with over 400+ products in the category of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fldChar w:fldCharType="begin"/>
      </w:r>
      <w:r>
        <w:rPr>
          <w:rFonts w:ascii="Helvetica" w:hAnsi="Helvetica" w:cs="Helvetica"/>
          <w:color w:val="000000"/>
          <w:sz w:val="21"/>
          <w:szCs w:val="21"/>
        </w:rPr>
        <w:instrText xml:space="preserve"> HYPERLINK "https://www.floweraura.com/send-rakhi" \t "_blank" </w:instrText>
      </w:r>
      <w:r>
        <w:rPr>
          <w:rFonts w:ascii="Helvetica" w:hAnsi="Helvetica" w:cs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inherit" w:hAnsi="inherit" w:cs="Helvetica"/>
          <w:color w:val="E64946"/>
          <w:sz w:val="21"/>
          <w:szCs w:val="21"/>
          <w:bdr w:val="none" w:sz="0" w:space="0" w:color="auto" w:frame="1"/>
        </w:rPr>
        <w:t>Rakhi</w:t>
      </w:r>
      <w:proofErr w:type="spellEnd"/>
      <w:r>
        <w:rPr>
          <w:rStyle w:val="Hyperlink"/>
          <w:rFonts w:ascii="inherit" w:hAnsi="inherit" w:cs="Helvetica"/>
          <w:color w:val="E64946"/>
          <w:sz w:val="21"/>
          <w:szCs w:val="21"/>
          <w:bdr w:val="none" w:sz="0" w:space="0" w:color="auto" w:frame="1"/>
        </w:rPr>
        <w:t xml:space="preserve"> for brother</w:t>
      </w:r>
      <w:r>
        <w:rPr>
          <w:rFonts w:ascii="Helvetica" w:hAnsi="Helvetica" w:cs="Helvetica"/>
          <w:color w:val="000000"/>
          <w:sz w:val="21"/>
          <w:szCs w:val="21"/>
        </w:rPr>
        <w:fldChar w:fldCharType="end"/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bhaiya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bhabhi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and siblings.</w:t>
      </w:r>
    </w:p>
    <w:p w:rsidR="00D36C87" w:rsidRDefault="00D36C87" w:rsidP="00D36C87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“We are sensitive to the fact that brothers and sisters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await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this occasion the entire year. It would be injustice if the prices are hiked making it heavy on the pocket of consumers to send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gifts to each other.”</w:t>
      </w:r>
    </w:p>
    <w:p w:rsidR="00D36C87" w:rsidRDefault="00D36C87" w:rsidP="00D36C87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Speaking about the new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Collection 2017, the company’s spokesperson further adds, “For our discerning customers who are seeking value for money,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FlowerAura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has come up with new gift categories like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gifts for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fldChar w:fldCharType="begin"/>
      </w:r>
      <w:r>
        <w:rPr>
          <w:rFonts w:ascii="Helvetica" w:hAnsi="Helvetica" w:cs="Helvetica"/>
          <w:color w:val="000000"/>
          <w:sz w:val="21"/>
          <w:szCs w:val="21"/>
        </w:rPr>
        <w:instrText xml:space="preserve"> HYPERLINK "https://www.floweraura.com/send-rakhi/bhaiya-bhabhi" \t "_blank" </w:instrText>
      </w:r>
      <w:r>
        <w:rPr>
          <w:rFonts w:ascii="Helvetica" w:hAnsi="Helvetica" w:cs="Helvetica"/>
          <w:color w:val="000000"/>
          <w:sz w:val="21"/>
          <w:szCs w:val="21"/>
        </w:rPr>
        <w:fldChar w:fldCharType="separate"/>
      </w:r>
      <w:r>
        <w:rPr>
          <w:rStyle w:val="Hyperlink"/>
          <w:rFonts w:ascii="inherit" w:hAnsi="inherit" w:cs="Helvetica"/>
          <w:color w:val="E64946"/>
          <w:sz w:val="21"/>
          <w:szCs w:val="21"/>
          <w:bdr w:val="none" w:sz="0" w:space="0" w:color="auto" w:frame="1"/>
        </w:rPr>
        <w:t>bhaiya</w:t>
      </w:r>
      <w:proofErr w:type="spellEnd"/>
      <w:r>
        <w:rPr>
          <w:rStyle w:val="Hyperlink"/>
          <w:rFonts w:ascii="inherit" w:hAnsi="inherit" w:cs="Helvetica"/>
          <w:color w:val="E64946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hAnsi="inherit" w:cs="Helvetica"/>
          <w:color w:val="E64946"/>
          <w:sz w:val="21"/>
          <w:szCs w:val="21"/>
          <w:bdr w:val="none" w:sz="0" w:space="0" w:color="auto" w:frame="1"/>
        </w:rPr>
        <w:t>bhabhi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fldChar w:fldCharType="end"/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with sweets online from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FlowerAura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with Greeting Cards etc. with myriad of options to choose from. We aim to make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Rakshabandhan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across the globe easy, convenient and affordable. With minimum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Rakhi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starting from INR 149, one can avail additional discounts through coupons.”</w:t>
      </w:r>
      <w:bookmarkStart w:id="0" w:name="_GoBack"/>
      <w:bookmarkEnd w:id="0"/>
    </w:p>
    <w:p w:rsidR="00D36C87" w:rsidRDefault="00D36C87" w:rsidP="00D36C87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It is also confirmed that the company would soon unveil further exciting offers for its customers that come along with the facilities of express delivery in India from anywhere across the globe.</w:t>
      </w:r>
    </w:p>
    <w:p w:rsidR="00D36C87" w:rsidRDefault="00D36C87" w:rsidP="00D36C87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About FA Gifts Pvt. Ltd</w:t>
      </w:r>
      <w:proofErr w:type="gramStart"/>
      <w:r>
        <w:rPr>
          <w:rStyle w:val="Strong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 xml:space="preserve">FA Gifts Pvt. Ltd. owns two e-commerce business ventures namely,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FlowerAura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– an online flower and gifting portal that provides its services in 170+ cities across India since 2010, and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Bakingo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– a recently launched bakery venture that deals exclusively with cakes in the city of Delhi and Gurgaon.</w:t>
      </w:r>
    </w:p>
    <w:p w:rsidR="00D36C87" w:rsidRDefault="00D36C87" w:rsidP="00D36C87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Contact-Details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  <w:t xml:space="preserve">Narendra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Kholiya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>Designation – Manager – Product &amp; Search</w:t>
      </w:r>
      <w:r>
        <w:rPr>
          <w:rFonts w:ascii="Helvetica" w:hAnsi="Helvetica" w:cs="Helvetica"/>
          <w:color w:val="000000"/>
          <w:sz w:val="21"/>
          <w:szCs w:val="21"/>
        </w:rPr>
        <w:br/>
        <w:t>Ph. – +91-8882077077</w:t>
      </w:r>
      <w:r>
        <w:rPr>
          <w:rFonts w:ascii="Helvetica" w:hAnsi="Helvetica" w:cs="Helvetica"/>
          <w:color w:val="000000"/>
          <w:sz w:val="21"/>
          <w:szCs w:val="21"/>
        </w:rPr>
        <w:br/>
        <w:t>Email Id: pr@floweraura.com</w:t>
      </w:r>
      <w:r>
        <w:rPr>
          <w:rFonts w:ascii="Helvetica" w:hAnsi="Helvetica" w:cs="Helvetica"/>
          <w:color w:val="000000"/>
          <w:sz w:val="21"/>
          <w:szCs w:val="21"/>
        </w:rPr>
        <w:br/>
        <w:t>Website: </w:t>
      </w:r>
      <w:hyperlink r:id="rId6" w:tgtFrame="_blank" w:history="1">
        <w:r>
          <w:rPr>
            <w:rStyle w:val="Hyperlink"/>
            <w:rFonts w:ascii="inherit" w:hAnsi="inherit" w:cs="Helvetica"/>
            <w:color w:val="E64946"/>
            <w:sz w:val="21"/>
            <w:szCs w:val="21"/>
            <w:bdr w:val="none" w:sz="0" w:space="0" w:color="auto" w:frame="1"/>
          </w:rPr>
          <w:t>https://www.floweraura.com</w:t>
        </w:r>
      </w:hyperlink>
    </w:p>
    <w:p w:rsidR="00C84B90" w:rsidRDefault="00D36C87" w:rsidP="00D36C87">
      <w:pPr>
        <w:pStyle w:val="NormalWeb"/>
        <w:shd w:val="clear" w:color="auto" w:fill="FFFFFF"/>
        <w:textAlignment w:val="baseline"/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454FE422" wp14:editId="24EFD45B">
            <wp:extent cx="2061845" cy="707390"/>
            <wp:effectExtent l="0" t="0" r="0" b="0"/>
            <wp:docPr id="1" name="Picture 1" descr="http://express-press-release.net/news/wp-content/uploads/2017/07/FLOWER-A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7/07/FLOWER-A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Tweet on Twitter" w:history="1">
        <w:r>
          <w:rPr>
            <w:rFonts w:ascii="inherit" w:hAnsi="inherit" w:cs="Arial"/>
            <w:caps/>
            <w:color w:val="FFFFFF"/>
            <w:sz w:val="23"/>
            <w:szCs w:val="23"/>
            <w:bdr w:val="none" w:sz="0" w:space="0" w:color="auto" w:frame="1"/>
            <w:shd w:val="clear" w:color="auto" w:fill="4DB2EC"/>
          </w:rPr>
          <w:br/>
        </w:r>
      </w:hyperlink>
    </w:p>
    <w:p w:rsidR="00D36C87" w:rsidRDefault="00D36C87" w:rsidP="00D36C87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36C87" w:rsidRDefault="00D36C87"/>
    <w:sectPr w:rsidR="00D3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2D1"/>
    <w:multiLevelType w:val="multilevel"/>
    <w:tmpl w:val="83666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7"/>
    <w:rsid w:val="0003016C"/>
    <w:rsid w:val="00364DC5"/>
    <w:rsid w:val="00AF7A0B"/>
    <w:rsid w:val="00D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7"/>
  </w:style>
  <w:style w:type="paragraph" w:styleId="Heading1">
    <w:name w:val="heading 1"/>
    <w:basedOn w:val="Normal"/>
    <w:link w:val="Heading1Char"/>
    <w:uiPriority w:val="9"/>
    <w:qFormat/>
    <w:rsid w:val="00D3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C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D36C87"/>
  </w:style>
  <w:style w:type="character" w:customStyle="1" w:styleId="fn">
    <w:name w:val="fn"/>
    <w:basedOn w:val="DefaultParagraphFont"/>
    <w:rsid w:val="00D36C87"/>
  </w:style>
  <w:style w:type="character" w:customStyle="1" w:styleId="sharify-title">
    <w:name w:val="sharify-title"/>
    <w:basedOn w:val="DefaultParagraphFont"/>
    <w:rsid w:val="00D36C87"/>
  </w:style>
  <w:style w:type="character" w:customStyle="1" w:styleId="sharify-count">
    <w:name w:val="sharify-count"/>
    <w:basedOn w:val="DefaultParagraphFont"/>
    <w:rsid w:val="00D36C87"/>
  </w:style>
  <w:style w:type="paragraph" w:styleId="NormalWeb">
    <w:name w:val="Normal (Web)"/>
    <w:basedOn w:val="Normal"/>
    <w:uiPriority w:val="99"/>
    <w:unhideWhenUsed/>
    <w:rsid w:val="00D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7"/>
  </w:style>
  <w:style w:type="paragraph" w:styleId="Heading1">
    <w:name w:val="heading 1"/>
    <w:basedOn w:val="Normal"/>
    <w:link w:val="Heading1Char"/>
    <w:uiPriority w:val="9"/>
    <w:qFormat/>
    <w:rsid w:val="00D3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C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D36C87"/>
  </w:style>
  <w:style w:type="character" w:customStyle="1" w:styleId="fn">
    <w:name w:val="fn"/>
    <w:basedOn w:val="DefaultParagraphFont"/>
    <w:rsid w:val="00D36C87"/>
  </w:style>
  <w:style w:type="character" w:customStyle="1" w:styleId="sharify-title">
    <w:name w:val="sharify-title"/>
    <w:basedOn w:val="DefaultParagraphFont"/>
    <w:rsid w:val="00D36C87"/>
  </w:style>
  <w:style w:type="character" w:customStyle="1" w:styleId="sharify-count">
    <w:name w:val="sharify-count"/>
    <w:basedOn w:val="DefaultParagraphFont"/>
    <w:rsid w:val="00D36C87"/>
  </w:style>
  <w:style w:type="paragraph" w:styleId="NormalWeb">
    <w:name w:val="Normal (Web)"/>
    <w:basedOn w:val="Normal"/>
    <w:uiPriority w:val="99"/>
    <w:unhideWhenUsed/>
    <w:rsid w:val="00D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FlowerAura+All+Set+to+Win+Hearts+with+Flat+15%25+Off+On+Rakhi+Products:%20http://express-press-release.net/news/2017/07/19/1148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oweraur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2</cp:revision>
  <cp:lastPrinted>2017-07-19T19:49:00Z</cp:lastPrinted>
  <dcterms:created xsi:type="dcterms:W3CDTF">2017-07-19T19:47:00Z</dcterms:created>
  <dcterms:modified xsi:type="dcterms:W3CDTF">2017-07-19T19:52:00Z</dcterms:modified>
</cp:coreProperties>
</file>