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F8" w:rsidRDefault="00FE4BF8" w:rsidP="00FE4BF8">
      <w:pPr>
        <w:spacing w:after="0" w:line="240" w:lineRule="auto"/>
        <w:jc w:val="center"/>
        <w:textAlignment w:val="baseline"/>
        <w:outlineLvl w:val="0"/>
        <w:rPr>
          <w:rFonts w:ascii="Verdana" w:eastAsia="Times New Roman" w:hAnsi="Verdana" w:cs="Times New Roman"/>
          <w:color w:val="979797"/>
          <w:sz w:val="24"/>
          <w:szCs w:val="24"/>
        </w:rPr>
      </w:pPr>
      <w:r w:rsidRPr="00FE4BF8">
        <w:rPr>
          <w:rFonts w:ascii="Verdana" w:eastAsia="Times New Roman" w:hAnsi="Verdana" w:cs="Helvetica"/>
          <w:b/>
          <w:bCs/>
          <w:color w:val="000000"/>
          <w:kern w:val="36"/>
          <w:sz w:val="48"/>
          <w:szCs w:val="48"/>
        </w:rPr>
        <w:t>Launch of new global property portal Commercial People and Residential People</w:t>
      </w:r>
    </w:p>
    <w:p w:rsidR="00FE4BF8" w:rsidRDefault="00FE4BF8" w:rsidP="00FE4BF8">
      <w:pPr>
        <w:spacing w:after="0" w:line="240" w:lineRule="auto"/>
        <w:jc w:val="center"/>
        <w:textAlignment w:val="baseline"/>
        <w:outlineLvl w:val="0"/>
        <w:rPr>
          <w:rFonts w:ascii="Verdana" w:eastAsia="Times New Roman" w:hAnsi="Verdana" w:cs="Times New Roman"/>
          <w:color w:val="979797"/>
          <w:sz w:val="24"/>
          <w:szCs w:val="24"/>
        </w:rPr>
      </w:pPr>
    </w:p>
    <w:p w:rsidR="00FE4BF8" w:rsidRPr="00FE4BF8" w:rsidRDefault="00FE4BF8" w:rsidP="00FE4BF8">
      <w:pPr>
        <w:spacing w:after="0" w:line="240" w:lineRule="auto"/>
        <w:jc w:val="center"/>
        <w:textAlignment w:val="baseline"/>
        <w:outlineLvl w:val="0"/>
        <w:rPr>
          <w:rFonts w:ascii="Verdana" w:eastAsia="Times New Roman" w:hAnsi="Verdana" w:cs="Helvetica"/>
          <w:color w:val="000000"/>
          <w:sz w:val="21"/>
          <w:szCs w:val="21"/>
        </w:rPr>
      </w:pPr>
      <w:r w:rsidRPr="00FE4BF8">
        <w:rPr>
          <w:rFonts w:ascii="Verdana" w:eastAsia="Times New Roman" w:hAnsi="Verdana" w:cs="Helvetica"/>
          <w:noProof/>
          <w:color w:val="000000"/>
          <w:sz w:val="21"/>
          <w:szCs w:val="21"/>
        </w:rPr>
        <w:drawing>
          <wp:inline distT="0" distB="0" distL="0" distR="0" wp14:anchorId="02B0EB49" wp14:editId="583F0757">
            <wp:extent cx="5181600" cy="1714500"/>
            <wp:effectExtent l="0" t="0" r="0" b="0"/>
            <wp:docPr id="1" name="Picture 1" descr="https://express-press-release.net/news/wp-content/uploads/2019/09/residentialcommer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09/residentialcommerci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1714500"/>
                    </a:xfrm>
                    <a:prstGeom prst="rect">
                      <a:avLst/>
                    </a:prstGeom>
                    <a:noFill/>
                    <a:ln>
                      <a:noFill/>
                    </a:ln>
                  </pic:spPr>
                </pic:pic>
              </a:graphicData>
            </a:graphic>
          </wp:inline>
        </w:drawing>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DURBAN, Kwa-Zulu Natal, South Africa, 2019-Sep-26 — /EPR Network/ — Introduction of Commercial People and Residential People global property portals to the international market now live in South Africa, UK, UAE, India &amp; Nigeria.</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Global property portal allows agencies to target international buyers and reduce their overheads with free property listings.</w:t>
      </w:r>
    </w:p>
    <w:p w:rsidR="00FE4BF8" w:rsidRPr="00FE4BF8" w:rsidRDefault="00FE4BF8" w:rsidP="00FE4BF8">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Commercial &amp; Residential property portals now live across five countries (South Africa, UK, UAE, India &amp; Nigeria)</w:t>
      </w:r>
    </w:p>
    <w:p w:rsidR="00FE4BF8" w:rsidRPr="00FE4BF8" w:rsidRDefault="00FE4BF8" w:rsidP="00FE4BF8">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Over 350,000 listings worldwide – Aiming for 1 Million by Q4 2019.</w:t>
      </w:r>
    </w:p>
    <w:p w:rsidR="00FE4BF8" w:rsidRPr="00FE4BF8" w:rsidRDefault="00FE4BF8" w:rsidP="00FE4BF8">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 xml:space="preserve">Major agents include Annenberg Property Group, Baker Street Properties, </w:t>
      </w:r>
      <w:proofErr w:type="spellStart"/>
      <w:r w:rsidRPr="00FE4BF8">
        <w:rPr>
          <w:rFonts w:ascii="Verdana" w:eastAsia="Times New Roman" w:hAnsi="Verdana" w:cs="Helvetica"/>
          <w:color w:val="000000"/>
          <w:sz w:val="21"/>
          <w:szCs w:val="21"/>
        </w:rPr>
        <w:t>Broll</w:t>
      </w:r>
      <w:proofErr w:type="spellEnd"/>
      <w:r w:rsidRPr="00FE4BF8">
        <w:rPr>
          <w:rFonts w:ascii="Verdana" w:eastAsia="Times New Roman" w:hAnsi="Verdana" w:cs="Helvetica"/>
          <w:color w:val="000000"/>
          <w:sz w:val="21"/>
          <w:szCs w:val="21"/>
        </w:rPr>
        <w:t xml:space="preserve">, CCH, Chas </w:t>
      </w:r>
      <w:proofErr w:type="spellStart"/>
      <w:r w:rsidRPr="00FE4BF8">
        <w:rPr>
          <w:rFonts w:ascii="Verdana" w:eastAsia="Times New Roman" w:hAnsi="Verdana" w:cs="Helvetica"/>
          <w:color w:val="000000"/>
          <w:sz w:val="21"/>
          <w:szCs w:val="21"/>
        </w:rPr>
        <w:t>Everitt</w:t>
      </w:r>
      <w:proofErr w:type="spellEnd"/>
      <w:r w:rsidRPr="00FE4BF8">
        <w:rPr>
          <w:rFonts w:ascii="Verdana" w:eastAsia="Times New Roman" w:hAnsi="Verdana" w:cs="Helvetica"/>
          <w:color w:val="000000"/>
          <w:sz w:val="21"/>
          <w:szCs w:val="21"/>
        </w:rPr>
        <w:t xml:space="preserve"> and Meridian Realty</w:t>
      </w:r>
    </w:p>
    <w:p w:rsidR="00FE4BF8" w:rsidRPr="00FE4BF8" w:rsidRDefault="00FE4BF8" w:rsidP="00FE4BF8">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Imminent launches planned for Mainland Europe, China and the Middle East.</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Two up-and-coming global property portals Commercial People and Residential People are helping to provide a beacon of hope for real estate agents across the country with their listings and international coverage.</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Currently operating across South Africa, the UK, UAE, India and Nigeria, Commercial People (and its residential property equivalent Residential People) are uniquely positioned to attract both local and overseas buyers &amp; investors interested in purchasing property throughout South Africa.</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The portals which will also launch across France, Germany, China and other key markets in 2019, is threatening to disrupt the Property24 &amp; Private Property duopoly, offering support for agents across the country struggling to pay the high costs of membership with a radical free to list solution.</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lastRenderedPageBreak/>
        <w:t xml:space="preserve">In just a few months since their launch, both Commercial &amp; Residential People have attracted some of the biggest names across the property sector including the likes of </w:t>
      </w:r>
      <w:proofErr w:type="spellStart"/>
      <w:r w:rsidRPr="00FE4BF8">
        <w:rPr>
          <w:rFonts w:ascii="Verdana" w:eastAsia="Times New Roman" w:hAnsi="Verdana" w:cs="Helvetica"/>
          <w:color w:val="000000"/>
          <w:sz w:val="21"/>
          <w:szCs w:val="21"/>
        </w:rPr>
        <w:t>Broll</w:t>
      </w:r>
      <w:proofErr w:type="spellEnd"/>
      <w:r w:rsidRPr="00FE4BF8">
        <w:rPr>
          <w:rFonts w:ascii="Verdana" w:eastAsia="Times New Roman" w:hAnsi="Verdana" w:cs="Helvetica"/>
          <w:color w:val="000000"/>
          <w:sz w:val="21"/>
          <w:szCs w:val="21"/>
        </w:rPr>
        <w:t xml:space="preserve">, CCH, Chas </w:t>
      </w:r>
      <w:proofErr w:type="spellStart"/>
      <w:r w:rsidRPr="00FE4BF8">
        <w:rPr>
          <w:rFonts w:ascii="Verdana" w:eastAsia="Times New Roman" w:hAnsi="Verdana" w:cs="Helvetica"/>
          <w:color w:val="000000"/>
          <w:sz w:val="21"/>
          <w:szCs w:val="21"/>
        </w:rPr>
        <w:t>Everitt</w:t>
      </w:r>
      <w:proofErr w:type="spellEnd"/>
      <w:r w:rsidRPr="00FE4BF8">
        <w:rPr>
          <w:rFonts w:ascii="Verdana" w:eastAsia="Times New Roman" w:hAnsi="Verdana" w:cs="Helvetica"/>
          <w:color w:val="000000"/>
          <w:sz w:val="21"/>
          <w:szCs w:val="21"/>
        </w:rPr>
        <w:t xml:space="preserve"> and more.</w:t>
      </w:r>
    </w:p>
    <w:p w:rsidR="00FE4BF8" w:rsidRPr="00FE4BF8" w:rsidRDefault="00FE4BF8" w:rsidP="00FE4BF8">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Commercial &amp; Residential People Co-Director </w:t>
      </w:r>
      <w:r w:rsidRPr="00FE4BF8">
        <w:rPr>
          <w:rFonts w:ascii="Verdana" w:eastAsia="Times New Roman" w:hAnsi="Verdana" w:cs="Helvetica"/>
          <w:b/>
          <w:bCs/>
          <w:color w:val="000000"/>
          <w:sz w:val="21"/>
          <w:szCs w:val="21"/>
          <w:bdr w:val="none" w:sz="0" w:space="0" w:color="auto" w:frame="1"/>
        </w:rPr>
        <w:t>Christopher May</w:t>
      </w:r>
      <w:r w:rsidRPr="00FE4BF8">
        <w:rPr>
          <w:rFonts w:ascii="Verdana" w:eastAsia="Times New Roman" w:hAnsi="Verdana" w:cs="Helvetica"/>
          <w:color w:val="000000"/>
          <w:sz w:val="21"/>
          <w:szCs w:val="21"/>
        </w:rPr>
        <w:t> says: “We are targeting both merging and established markets alike. Alongside South Africa, we are currently operating across the UK, UAE and India, and despite our brand infancy, we are well on the way to being one of the biggest portals in the UAE and on the way to becoming one of the largest in India as well”</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 xml:space="preserve">“Our USP is simple. Every agent we’ve spoken to is concerned about the rising costs of property portals; Commercial &amp; Residential People are both global property portals that </w:t>
      </w:r>
      <w:proofErr w:type="gramStart"/>
      <w:r w:rsidRPr="00FE4BF8">
        <w:rPr>
          <w:rFonts w:ascii="Verdana" w:eastAsia="Times New Roman" w:hAnsi="Verdana" w:cs="Helvetica"/>
          <w:color w:val="000000"/>
          <w:sz w:val="21"/>
          <w:szCs w:val="21"/>
        </w:rPr>
        <w:t>helps</w:t>
      </w:r>
      <w:proofErr w:type="gramEnd"/>
      <w:r w:rsidRPr="00FE4BF8">
        <w:rPr>
          <w:rFonts w:ascii="Verdana" w:eastAsia="Times New Roman" w:hAnsi="Verdana" w:cs="Helvetica"/>
          <w:color w:val="000000"/>
          <w:sz w:val="21"/>
          <w:szCs w:val="21"/>
        </w:rPr>
        <w:t xml:space="preserve"> to eliminate some of the expenses agencies face.</w:t>
      </w:r>
    </w:p>
    <w:p w:rsidR="00FE4BF8" w:rsidRPr="00FE4BF8" w:rsidRDefault="00FE4BF8" w:rsidP="00FE4BF8">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”Since launching, Residential People has found that a growing number of searches on its UK site come from prospective overseas buyers looking to relocate here or investors keen to enter the market, this figure is replicated across the South African market as well, with a particular interest in Johannesburg, </w:t>
      </w:r>
      <w:hyperlink r:id="rId7" w:tgtFrame="_blank" w:history="1">
        <w:r w:rsidRPr="00FE4BF8">
          <w:rPr>
            <w:rFonts w:ascii="Verdana" w:eastAsia="Times New Roman" w:hAnsi="Verdana" w:cs="Helvetica"/>
            <w:b/>
            <w:bCs/>
            <w:color w:val="E64946"/>
            <w:sz w:val="21"/>
            <w:szCs w:val="21"/>
            <w:bdr w:val="none" w:sz="0" w:space="0" w:color="auto" w:frame="1"/>
          </w:rPr>
          <w:t>commercial property for rent in Cape Town</w:t>
        </w:r>
      </w:hyperlink>
      <w:r w:rsidRPr="00FE4BF8">
        <w:rPr>
          <w:rFonts w:ascii="Verdana" w:eastAsia="Times New Roman" w:hAnsi="Verdana" w:cs="Helvetica"/>
          <w:color w:val="000000"/>
          <w:sz w:val="21"/>
          <w:szCs w:val="21"/>
        </w:rPr>
        <w:t> and </w:t>
      </w:r>
      <w:hyperlink r:id="rId8" w:tgtFrame="_blank" w:history="1">
        <w:r w:rsidRPr="00FE4BF8">
          <w:rPr>
            <w:rFonts w:ascii="Verdana" w:eastAsia="Times New Roman" w:hAnsi="Verdana" w:cs="Helvetica"/>
            <w:b/>
            <w:bCs/>
            <w:color w:val="E64946"/>
            <w:sz w:val="21"/>
            <w:szCs w:val="21"/>
            <w:bdr w:val="none" w:sz="0" w:space="0" w:color="auto" w:frame="1"/>
          </w:rPr>
          <w:t>houses for sale in Pretoria</w:t>
        </w:r>
      </w:hyperlink>
      <w:r w:rsidRPr="00FE4BF8">
        <w:rPr>
          <w:rFonts w:ascii="Verdana" w:eastAsia="Times New Roman" w:hAnsi="Verdana" w:cs="Helvetica"/>
          <w:color w:val="000000"/>
          <w:sz w:val="21"/>
          <w:szCs w:val="21"/>
        </w:rPr>
        <w:t>.</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spellStart"/>
      <w:r w:rsidRPr="00FE4BF8">
        <w:rPr>
          <w:rFonts w:ascii="Verdana" w:eastAsia="Times New Roman" w:hAnsi="Verdana" w:cs="Helvetica"/>
          <w:color w:val="000000"/>
          <w:sz w:val="21"/>
          <w:szCs w:val="21"/>
        </w:rPr>
        <w:t>Mr</w:t>
      </w:r>
      <w:proofErr w:type="spellEnd"/>
      <w:r w:rsidRPr="00FE4BF8">
        <w:rPr>
          <w:rFonts w:ascii="Verdana" w:eastAsia="Times New Roman" w:hAnsi="Verdana" w:cs="Helvetica"/>
          <w:color w:val="000000"/>
          <w:sz w:val="21"/>
          <w:szCs w:val="21"/>
        </w:rPr>
        <w:t xml:space="preserve"> May continues: “One of our key selling points is that we are international. It is a fact that thousands of properties in certain areas – especially commercial and new build apartments are not being bought by locals but international buyers.”</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“In the UAE, for example, after only a few months, we have a 75% market share of all properties</w:t>
      </w:r>
      <w:proofErr w:type="gramStart"/>
      <w:r w:rsidRPr="00FE4BF8">
        <w:rPr>
          <w:rFonts w:ascii="Verdana" w:eastAsia="Times New Roman" w:hAnsi="Verdana" w:cs="Helvetica"/>
          <w:color w:val="000000"/>
          <w:sz w:val="21"/>
          <w:szCs w:val="21"/>
        </w:rPr>
        <w:t>.</w:t>
      </w:r>
      <w:r w:rsidR="00D05B17">
        <w:rPr>
          <w:rFonts w:ascii="Verdana" w:eastAsia="Times New Roman" w:hAnsi="Verdana" w:cs="Helvetica"/>
          <w:color w:val="000000"/>
          <w:sz w:val="21"/>
          <w:szCs w:val="21"/>
        </w:rPr>
        <w:t xml:space="preserve"> </w:t>
      </w:r>
      <w:r w:rsidRPr="00FE4BF8">
        <w:rPr>
          <w:rFonts w:ascii="Verdana" w:eastAsia="Times New Roman" w:hAnsi="Verdana" w:cs="Helvetica"/>
          <w:color w:val="000000"/>
          <w:sz w:val="21"/>
          <w:szCs w:val="21"/>
        </w:rPr>
        <w:t>”</w:t>
      </w:r>
      <w:proofErr w:type="gramEnd"/>
      <w:r w:rsidRPr="00FE4BF8">
        <w:rPr>
          <w:rFonts w:ascii="Verdana" w:eastAsia="Times New Roman" w:hAnsi="Verdana" w:cs="Helvetica"/>
          <w:color w:val="000000"/>
          <w:sz w:val="21"/>
          <w:szCs w:val="21"/>
        </w:rPr>
        <w:t>With the global reach of Residential People, any local South African estate agent can tap into the growing foreign investment across the country, gaining more exposure on their listings for free not only from potential customers in the UK but also from successful expats across the UAE, and soon China.</w:t>
      </w:r>
    </w:p>
    <w:p w:rsidR="00FE4BF8" w:rsidRPr="00FE4BF8" w:rsidRDefault="00FE4BF8" w:rsidP="00FE4BF8">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Mr</w:t>
      </w:r>
      <w:r w:rsidR="00D05B17">
        <w:rPr>
          <w:rFonts w:ascii="Verdana" w:eastAsia="Times New Roman" w:hAnsi="Verdana" w:cs="Helvetica"/>
          <w:color w:val="000000"/>
          <w:sz w:val="21"/>
          <w:szCs w:val="21"/>
        </w:rPr>
        <w:t>.</w:t>
      </w:r>
      <w:bookmarkStart w:id="0" w:name="_GoBack"/>
      <w:bookmarkEnd w:id="0"/>
      <w:r w:rsidRPr="00FE4BF8">
        <w:rPr>
          <w:rFonts w:ascii="Verdana" w:eastAsia="Times New Roman" w:hAnsi="Verdana" w:cs="Helvetica"/>
          <w:color w:val="000000"/>
          <w:sz w:val="21"/>
          <w:szCs w:val="21"/>
        </w:rPr>
        <w:t xml:space="preserve"> May concludes: “We want to make it abundantly clear that our aim is to work with agents and build an alternative to some of the portals that exist today. While we understand that international attention doesn’t appeal to every South African agent, our nationwide coverage can ensure increased exposure for the local market as well.  With agents’ support, we are hoping to disrupt the status quo and give agents an alternative to the current duopoly”</w:t>
      </w:r>
    </w:p>
    <w:p w:rsidR="00FE4BF8" w:rsidRPr="00FE4BF8" w:rsidRDefault="00FE4BF8" w:rsidP="00FE4BF8">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b/>
          <w:bCs/>
          <w:color w:val="000000"/>
          <w:sz w:val="21"/>
          <w:szCs w:val="21"/>
          <w:bdr w:val="none" w:sz="0" w:space="0" w:color="auto" w:frame="1"/>
        </w:rPr>
        <w:t>Media contact:</w:t>
      </w:r>
    </w:p>
    <w:p w:rsidR="00FE4BF8" w:rsidRPr="00FE4BF8" w:rsidRDefault="00FE4BF8" w:rsidP="00FE4BF8">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E4BF8">
        <w:rPr>
          <w:rFonts w:ascii="Verdana" w:eastAsia="Times New Roman" w:hAnsi="Verdana" w:cs="Helvetica"/>
          <w:color w:val="000000"/>
          <w:sz w:val="21"/>
          <w:szCs w:val="21"/>
        </w:rPr>
        <w:t xml:space="preserve">Linda </w:t>
      </w:r>
      <w:proofErr w:type="spellStart"/>
      <w:r w:rsidRPr="00FE4BF8">
        <w:rPr>
          <w:rFonts w:ascii="Verdana" w:eastAsia="Times New Roman" w:hAnsi="Verdana" w:cs="Helvetica"/>
          <w:color w:val="000000"/>
          <w:sz w:val="21"/>
          <w:szCs w:val="21"/>
        </w:rPr>
        <w:t>Janse</w:t>
      </w:r>
      <w:proofErr w:type="spellEnd"/>
      <w:r w:rsidRPr="00FE4BF8">
        <w:rPr>
          <w:rFonts w:ascii="Verdana" w:eastAsia="Times New Roman" w:hAnsi="Verdana" w:cs="Helvetica"/>
          <w:color w:val="000000"/>
          <w:sz w:val="21"/>
          <w:szCs w:val="21"/>
        </w:rPr>
        <w:t xml:space="preserve"> van </w:t>
      </w:r>
      <w:proofErr w:type="spellStart"/>
      <w:r w:rsidRPr="00FE4BF8">
        <w:rPr>
          <w:rFonts w:ascii="Verdana" w:eastAsia="Times New Roman" w:hAnsi="Verdana" w:cs="Helvetica"/>
          <w:color w:val="000000"/>
          <w:sz w:val="21"/>
          <w:szCs w:val="21"/>
        </w:rPr>
        <w:t>Vuuren</w:t>
      </w:r>
      <w:proofErr w:type="spellEnd"/>
      <w:r w:rsidRPr="00FE4BF8">
        <w:rPr>
          <w:rFonts w:ascii="Verdana" w:eastAsia="Times New Roman" w:hAnsi="Verdana" w:cs="Helvetica"/>
          <w:color w:val="000000"/>
          <w:sz w:val="21"/>
          <w:szCs w:val="21"/>
        </w:rPr>
        <w:br/>
        <w:t>+27 76 952 1792</w:t>
      </w:r>
      <w:r w:rsidRPr="00FE4BF8">
        <w:rPr>
          <w:rFonts w:ascii="Verdana" w:eastAsia="Times New Roman" w:hAnsi="Verdana" w:cs="Helvetica"/>
          <w:color w:val="000000"/>
          <w:sz w:val="21"/>
          <w:szCs w:val="21"/>
        </w:rPr>
        <w:br/>
        <w:t>linda@seopros.co.za</w:t>
      </w:r>
      <w:r w:rsidRPr="00FE4BF8">
        <w:rPr>
          <w:rFonts w:ascii="Verdana" w:eastAsia="Times New Roman" w:hAnsi="Verdana" w:cs="Helvetica"/>
          <w:color w:val="000000"/>
          <w:sz w:val="21"/>
          <w:szCs w:val="21"/>
        </w:rPr>
        <w:br/>
      </w:r>
      <w:hyperlink r:id="rId9" w:tgtFrame="_blank" w:history="1">
        <w:r w:rsidRPr="00FE4BF8">
          <w:rPr>
            <w:rFonts w:ascii="Verdana" w:eastAsia="Times New Roman" w:hAnsi="Verdana" w:cs="Helvetica"/>
            <w:color w:val="E64946"/>
            <w:sz w:val="21"/>
            <w:szCs w:val="21"/>
            <w:u w:val="single"/>
            <w:bdr w:val="none" w:sz="0" w:space="0" w:color="auto" w:frame="1"/>
          </w:rPr>
          <w:t>https://seopros.co.za</w:t>
        </w:r>
      </w:hyperlink>
    </w:p>
    <w:p w:rsidR="00C84B90" w:rsidRDefault="00FE4BF8">
      <w:pPr>
        <w:rPr>
          <w:rFonts w:ascii="Verdana" w:hAnsi="Verdana"/>
        </w:rPr>
      </w:pPr>
      <w:r>
        <w:rPr>
          <w:rFonts w:ascii="Verdana" w:hAnsi="Verdana"/>
        </w:rPr>
        <w:t>===</w:t>
      </w:r>
    </w:p>
    <w:p w:rsidR="000F3F70" w:rsidRDefault="000F3F70" w:rsidP="000F3F70">
      <w:pPr>
        <w:rPr>
          <w:rFonts w:ascii="Verdana" w:hAnsi="Verdana"/>
        </w:rPr>
      </w:pPr>
      <w:r>
        <w:rPr>
          <w:rFonts w:ascii="Arial" w:hAnsi="Arial" w:cs="Arial"/>
          <w:sz w:val="20"/>
          <w:szCs w:val="20"/>
        </w:rPr>
        <w:t>Press release distributed via EPR Network (</w:t>
      </w:r>
      <w:hyperlink r:id="rId10" w:history="1">
        <w:r>
          <w:rPr>
            <w:rStyle w:val="Hyperlink"/>
            <w:rFonts w:ascii="Arial" w:hAnsi="Arial" w:cs="Arial"/>
            <w:sz w:val="20"/>
            <w:szCs w:val="20"/>
          </w:rPr>
          <w:t>http://express-press-release.net/submit-press-release.php</w:t>
        </w:r>
      </w:hyperlink>
      <w:r>
        <w:rPr>
          <w:rFonts w:ascii="Arial" w:hAnsi="Arial" w:cs="Arial"/>
          <w:sz w:val="20"/>
          <w:szCs w:val="20"/>
        </w:rPr>
        <w:t>)</w:t>
      </w:r>
    </w:p>
    <w:p w:rsidR="00FE4BF8" w:rsidRPr="00FE4BF8" w:rsidRDefault="00FE4BF8">
      <w:pPr>
        <w:rPr>
          <w:rFonts w:ascii="Verdana" w:hAnsi="Verdana"/>
        </w:rPr>
      </w:pPr>
    </w:p>
    <w:sectPr w:rsidR="00FE4BF8" w:rsidRPr="00FE4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633F"/>
    <w:multiLevelType w:val="multilevel"/>
    <w:tmpl w:val="83F26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C6632"/>
    <w:multiLevelType w:val="multilevel"/>
    <w:tmpl w:val="9278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F8"/>
    <w:rsid w:val="0003016C"/>
    <w:rsid w:val="000F3F70"/>
    <w:rsid w:val="00364DC5"/>
    <w:rsid w:val="00782832"/>
    <w:rsid w:val="00D05B17"/>
    <w:rsid w:val="00FE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4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BF8"/>
    <w:rPr>
      <w:rFonts w:ascii="Times New Roman" w:eastAsia="Times New Roman" w:hAnsi="Times New Roman" w:cs="Times New Roman"/>
      <w:b/>
      <w:bCs/>
      <w:kern w:val="36"/>
      <w:sz w:val="48"/>
      <w:szCs w:val="48"/>
    </w:rPr>
  </w:style>
  <w:style w:type="paragraph" w:customStyle="1" w:styleId="meta">
    <w:name w:val="meta"/>
    <w:basedOn w:val="Normal"/>
    <w:rsid w:val="00FE4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FE4BF8"/>
  </w:style>
  <w:style w:type="character" w:customStyle="1" w:styleId="fn">
    <w:name w:val="fn"/>
    <w:basedOn w:val="DefaultParagraphFont"/>
    <w:rsid w:val="00FE4BF8"/>
  </w:style>
  <w:style w:type="character" w:styleId="Hyperlink">
    <w:name w:val="Hyperlink"/>
    <w:basedOn w:val="DefaultParagraphFont"/>
    <w:uiPriority w:val="99"/>
    <w:semiHidden/>
    <w:unhideWhenUsed/>
    <w:rsid w:val="00FE4BF8"/>
    <w:rPr>
      <w:color w:val="0000FF"/>
      <w:u w:val="single"/>
    </w:rPr>
  </w:style>
  <w:style w:type="character" w:customStyle="1" w:styleId="sharify-title">
    <w:name w:val="sharify-title"/>
    <w:basedOn w:val="DefaultParagraphFont"/>
    <w:rsid w:val="00FE4BF8"/>
  </w:style>
  <w:style w:type="character" w:customStyle="1" w:styleId="sharify-count">
    <w:name w:val="sharify-count"/>
    <w:basedOn w:val="DefaultParagraphFont"/>
    <w:rsid w:val="00FE4BF8"/>
  </w:style>
  <w:style w:type="paragraph" w:styleId="NormalWeb">
    <w:name w:val="Normal (Web)"/>
    <w:basedOn w:val="Normal"/>
    <w:uiPriority w:val="99"/>
    <w:semiHidden/>
    <w:unhideWhenUsed/>
    <w:rsid w:val="00FE4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BF8"/>
    <w:rPr>
      <w:b/>
      <w:bCs/>
    </w:rPr>
  </w:style>
  <w:style w:type="paragraph" w:styleId="BalloonText">
    <w:name w:val="Balloon Text"/>
    <w:basedOn w:val="Normal"/>
    <w:link w:val="BalloonTextChar"/>
    <w:uiPriority w:val="99"/>
    <w:semiHidden/>
    <w:unhideWhenUsed/>
    <w:rsid w:val="00FE4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4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BF8"/>
    <w:rPr>
      <w:rFonts w:ascii="Times New Roman" w:eastAsia="Times New Roman" w:hAnsi="Times New Roman" w:cs="Times New Roman"/>
      <w:b/>
      <w:bCs/>
      <w:kern w:val="36"/>
      <w:sz w:val="48"/>
      <w:szCs w:val="48"/>
    </w:rPr>
  </w:style>
  <w:style w:type="paragraph" w:customStyle="1" w:styleId="meta">
    <w:name w:val="meta"/>
    <w:basedOn w:val="Normal"/>
    <w:rsid w:val="00FE4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FE4BF8"/>
  </w:style>
  <w:style w:type="character" w:customStyle="1" w:styleId="fn">
    <w:name w:val="fn"/>
    <w:basedOn w:val="DefaultParagraphFont"/>
    <w:rsid w:val="00FE4BF8"/>
  </w:style>
  <w:style w:type="character" w:styleId="Hyperlink">
    <w:name w:val="Hyperlink"/>
    <w:basedOn w:val="DefaultParagraphFont"/>
    <w:uiPriority w:val="99"/>
    <w:semiHidden/>
    <w:unhideWhenUsed/>
    <w:rsid w:val="00FE4BF8"/>
    <w:rPr>
      <w:color w:val="0000FF"/>
      <w:u w:val="single"/>
    </w:rPr>
  </w:style>
  <w:style w:type="character" w:customStyle="1" w:styleId="sharify-title">
    <w:name w:val="sharify-title"/>
    <w:basedOn w:val="DefaultParagraphFont"/>
    <w:rsid w:val="00FE4BF8"/>
  </w:style>
  <w:style w:type="character" w:customStyle="1" w:styleId="sharify-count">
    <w:name w:val="sharify-count"/>
    <w:basedOn w:val="DefaultParagraphFont"/>
    <w:rsid w:val="00FE4BF8"/>
  </w:style>
  <w:style w:type="paragraph" w:styleId="NormalWeb">
    <w:name w:val="Normal (Web)"/>
    <w:basedOn w:val="Normal"/>
    <w:uiPriority w:val="99"/>
    <w:semiHidden/>
    <w:unhideWhenUsed/>
    <w:rsid w:val="00FE4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BF8"/>
    <w:rPr>
      <w:b/>
      <w:bCs/>
    </w:rPr>
  </w:style>
  <w:style w:type="paragraph" w:styleId="BalloonText">
    <w:name w:val="Balloon Text"/>
    <w:basedOn w:val="Normal"/>
    <w:link w:val="BalloonTextChar"/>
    <w:uiPriority w:val="99"/>
    <w:semiHidden/>
    <w:unhideWhenUsed/>
    <w:rsid w:val="00FE4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34661">
      <w:bodyDiv w:val="1"/>
      <w:marLeft w:val="0"/>
      <w:marRight w:val="0"/>
      <w:marTop w:val="0"/>
      <w:marBottom w:val="0"/>
      <w:divBdr>
        <w:top w:val="none" w:sz="0" w:space="0" w:color="auto"/>
        <w:left w:val="none" w:sz="0" w:space="0" w:color="auto"/>
        <w:bottom w:val="none" w:sz="0" w:space="0" w:color="auto"/>
        <w:right w:val="none" w:sz="0" w:space="0" w:color="auto"/>
      </w:divBdr>
      <w:divsChild>
        <w:div w:id="949437240">
          <w:marLeft w:val="0"/>
          <w:marRight w:val="0"/>
          <w:marTop w:val="0"/>
          <w:marBottom w:val="0"/>
          <w:divBdr>
            <w:top w:val="none" w:sz="0" w:space="0" w:color="auto"/>
            <w:left w:val="none" w:sz="0" w:space="0" w:color="auto"/>
            <w:bottom w:val="none" w:sz="0" w:space="0" w:color="auto"/>
            <w:right w:val="none" w:sz="0" w:space="0" w:color="auto"/>
          </w:divBdr>
          <w:divsChild>
            <w:div w:id="907882483">
              <w:marLeft w:val="0"/>
              <w:marRight w:val="0"/>
              <w:marTop w:val="0"/>
              <w:marBottom w:val="0"/>
              <w:divBdr>
                <w:top w:val="none" w:sz="0" w:space="0" w:color="auto"/>
                <w:left w:val="none" w:sz="0" w:space="0" w:color="auto"/>
                <w:bottom w:val="none" w:sz="0" w:space="0" w:color="auto"/>
                <w:right w:val="none" w:sz="0" w:space="0" w:color="auto"/>
              </w:divBdr>
            </w:div>
            <w:div w:id="16156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identialpeople.com/za/houses-for-sale/pretoria/" TargetMode="External"/><Relationship Id="rId3" Type="http://schemas.microsoft.com/office/2007/relationships/stylesWithEffects" Target="stylesWithEffects.xml"/><Relationship Id="rId7" Type="http://schemas.openxmlformats.org/officeDocument/2006/relationships/hyperlink" Target="https://www.commercialpeople.com/za/commercial-property-for-rent/cape-tow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https://seopro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2019-10-02T17:43:00Z</cp:lastPrinted>
  <dcterms:created xsi:type="dcterms:W3CDTF">2019-10-02T17:40:00Z</dcterms:created>
  <dcterms:modified xsi:type="dcterms:W3CDTF">2019-10-02T17:43:00Z</dcterms:modified>
</cp:coreProperties>
</file>