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36" w:rsidRPr="00B92336" w:rsidRDefault="00B92336" w:rsidP="00C55338">
      <w:pPr>
        <w:spacing w:after="0" w:line="240" w:lineRule="auto"/>
        <w:jc w:val="center"/>
        <w:textAlignment w:val="baseline"/>
        <w:outlineLvl w:val="0"/>
        <w:rPr>
          <w:rFonts w:ascii="Verdana" w:eastAsia="Times New Roman" w:hAnsi="Verdana" w:cs="Arial"/>
          <w:color w:val="000000"/>
          <w:sz w:val="21"/>
          <w:szCs w:val="21"/>
        </w:rPr>
      </w:pPr>
      <w:r w:rsidRPr="00B92336">
        <w:rPr>
          <w:rFonts w:ascii="Verdana" w:eastAsia="Times New Roman" w:hAnsi="Verdana" w:cs="Helvetica"/>
          <w:b/>
          <w:bCs/>
          <w:color w:val="000000"/>
          <w:kern w:val="36"/>
          <w:sz w:val="48"/>
          <w:szCs w:val="48"/>
        </w:rPr>
        <w:t xml:space="preserve">Canon </w:t>
      </w:r>
      <w:proofErr w:type="spellStart"/>
      <w:r w:rsidRPr="00B92336">
        <w:rPr>
          <w:rFonts w:ascii="Verdana" w:eastAsia="Times New Roman" w:hAnsi="Verdana" w:cs="Helvetica"/>
          <w:b/>
          <w:bCs/>
          <w:color w:val="000000"/>
          <w:kern w:val="36"/>
          <w:sz w:val="48"/>
          <w:szCs w:val="48"/>
        </w:rPr>
        <w:t>Pixma</w:t>
      </w:r>
      <w:proofErr w:type="spellEnd"/>
      <w:r w:rsidRPr="00B92336">
        <w:rPr>
          <w:rFonts w:ascii="Verdana" w:eastAsia="Times New Roman" w:hAnsi="Verdana" w:cs="Helvetica"/>
          <w:b/>
          <w:bCs/>
          <w:color w:val="000000"/>
          <w:kern w:val="36"/>
          <w:sz w:val="48"/>
          <w:szCs w:val="48"/>
        </w:rPr>
        <w:t xml:space="preserve"> iP8720 Wireless Inkjet Printer Review</w:t>
      </w:r>
      <w:r w:rsidR="00C55338">
        <w:rPr>
          <w:rFonts w:ascii="Verdana" w:eastAsia="Times New Roman" w:hAnsi="Verdana" w:cs="Helvetica"/>
          <w:b/>
          <w:bCs/>
          <w:color w:val="000000"/>
          <w:kern w:val="36"/>
          <w:sz w:val="48"/>
          <w:szCs w:val="48"/>
        </w:rPr>
        <w:t xml:space="preserve"> </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 xml:space="preserve">Toronto, Ontario, Canada, 2019-Dec-10 — /EPR Network/ — Introduced in January 2014, the Canon </w:t>
      </w:r>
      <w:proofErr w:type="spellStart"/>
      <w:r w:rsidRPr="00B92336">
        <w:rPr>
          <w:rFonts w:ascii="Verdana" w:eastAsia="Times New Roman" w:hAnsi="Verdana" w:cs="Helvetica"/>
          <w:color w:val="000000"/>
          <w:sz w:val="21"/>
          <w:szCs w:val="21"/>
        </w:rPr>
        <w:t>Pixma</w:t>
      </w:r>
      <w:proofErr w:type="spellEnd"/>
      <w:r w:rsidRPr="00B92336">
        <w:rPr>
          <w:rFonts w:ascii="Verdana" w:eastAsia="Times New Roman" w:hAnsi="Verdana" w:cs="Helvetica"/>
          <w:color w:val="000000"/>
          <w:sz w:val="21"/>
          <w:szCs w:val="21"/>
        </w:rPr>
        <w:t xml:space="preserve"> iP8720 is a 13-inch wide, dye-based inkjet printer that succeeded the Canon </w:t>
      </w:r>
      <w:proofErr w:type="spellStart"/>
      <w:r w:rsidRPr="00B92336">
        <w:rPr>
          <w:rFonts w:ascii="Verdana" w:eastAsia="Times New Roman" w:hAnsi="Verdana" w:cs="Helvetica"/>
          <w:color w:val="000000"/>
          <w:sz w:val="21"/>
          <w:szCs w:val="21"/>
        </w:rPr>
        <w:t>Pixma</w:t>
      </w:r>
      <w:proofErr w:type="spellEnd"/>
      <w:r w:rsidRPr="00B92336">
        <w:rPr>
          <w:rFonts w:ascii="Verdana" w:eastAsia="Times New Roman" w:hAnsi="Verdana" w:cs="Helvetica"/>
          <w:color w:val="000000"/>
          <w:sz w:val="21"/>
          <w:szCs w:val="21"/>
        </w:rPr>
        <w:t xml:space="preserve"> iX6520. This 5-color photo printer is designed for the reproduction of bold color on any high-quality inkjet paper. It is, therefore, a photo printer that every graphic designer and businessperson should consider.</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b/>
          <w:bCs/>
          <w:color w:val="000000"/>
          <w:sz w:val="21"/>
          <w:szCs w:val="21"/>
          <w:bdr w:val="none" w:sz="0" w:space="0" w:color="auto" w:frame="1"/>
        </w:rPr>
        <w:t>Inside the Package</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This canon model comes well-packed in a box with all the accessories packaged in separate bags. The items included in the shipping bag are the following:</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 xml:space="preserve">• </w:t>
      </w:r>
      <w:proofErr w:type="gramStart"/>
      <w:r w:rsidRPr="00B92336">
        <w:rPr>
          <w:rFonts w:ascii="Verdana" w:eastAsia="Times New Roman" w:hAnsi="Verdana" w:cs="Helvetica"/>
          <w:color w:val="000000"/>
          <w:sz w:val="21"/>
          <w:szCs w:val="21"/>
        </w:rPr>
        <w:t>iP8720</w:t>
      </w:r>
      <w:proofErr w:type="gramEnd"/>
      <w:r w:rsidRPr="00B92336">
        <w:rPr>
          <w:rFonts w:ascii="Verdana" w:eastAsia="Times New Roman" w:hAnsi="Verdana" w:cs="Helvetica"/>
          <w:color w:val="000000"/>
          <w:sz w:val="21"/>
          <w:szCs w:val="21"/>
        </w:rPr>
        <w:t xml:space="preserve"> Wireless Inkjet Photo Printer</w:t>
      </w:r>
      <w:r w:rsidRPr="00B92336">
        <w:rPr>
          <w:rFonts w:ascii="Verdana" w:eastAsia="Times New Roman" w:hAnsi="Verdana" w:cs="Helvetica"/>
          <w:color w:val="000000"/>
          <w:sz w:val="21"/>
          <w:szCs w:val="21"/>
        </w:rPr>
        <w:br/>
        <w:t>• Setup ink tanks</w:t>
      </w:r>
      <w:r w:rsidRPr="00B92336">
        <w:rPr>
          <w:rFonts w:ascii="Verdana" w:eastAsia="Times New Roman" w:hAnsi="Verdana" w:cs="Helvetica"/>
          <w:color w:val="000000"/>
          <w:sz w:val="21"/>
          <w:szCs w:val="21"/>
        </w:rPr>
        <w:br/>
        <w:t>• Power cord</w:t>
      </w:r>
      <w:r w:rsidRPr="00B92336">
        <w:rPr>
          <w:rFonts w:ascii="Verdana" w:eastAsia="Times New Roman" w:hAnsi="Verdana" w:cs="Helvetica"/>
          <w:color w:val="000000"/>
          <w:sz w:val="21"/>
          <w:szCs w:val="21"/>
        </w:rPr>
        <w:br/>
        <w:t>• Disc tray</w:t>
      </w:r>
      <w:r w:rsidRPr="00B92336">
        <w:rPr>
          <w:rFonts w:ascii="Verdana" w:eastAsia="Times New Roman" w:hAnsi="Verdana" w:cs="Helvetica"/>
          <w:color w:val="000000"/>
          <w:sz w:val="21"/>
          <w:szCs w:val="21"/>
        </w:rPr>
        <w:br/>
        <w:t>• Setup CD-ROM</w:t>
      </w:r>
      <w:r w:rsidRPr="00B92336">
        <w:rPr>
          <w:rFonts w:ascii="Verdana" w:eastAsia="Times New Roman" w:hAnsi="Verdana" w:cs="Helvetica"/>
          <w:color w:val="000000"/>
          <w:sz w:val="21"/>
          <w:szCs w:val="21"/>
        </w:rPr>
        <w:br/>
        <w:t>• Manual and other documents</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b/>
          <w:bCs/>
          <w:color w:val="000000"/>
          <w:sz w:val="21"/>
          <w:szCs w:val="21"/>
          <w:bdr w:val="none" w:sz="0" w:space="0" w:color="auto" w:frame="1"/>
        </w:rPr>
        <w:t>Inks</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 xml:space="preserve">This unit uses </w:t>
      </w:r>
      <w:proofErr w:type="spellStart"/>
      <w:r w:rsidRPr="00B92336">
        <w:rPr>
          <w:rFonts w:ascii="Verdana" w:eastAsia="Times New Roman" w:hAnsi="Verdana" w:cs="Helvetica"/>
          <w:color w:val="000000"/>
          <w:sz w:val="21"/>
          <w:szCs w:val="21"/>
        </w:rPr>
        <w:t>Chromalife</w:t>
      </w:r>
      <w:proofErr w:type="spellEnd"/>
      <w:r w:rsidRPr="00B92336">
        <w:rPr>
          <w:rFonts w:ascii="Verdana" w:eastAsia="Times New Roman" w:hAnsi="Verdana" w:cs="Helvetica"/>
          <w:color w:val="000000"/>
          <w:sz w:val="21"/>
          <w:szCs w:val="21"/>
        </w:rPr>
        <w:t xml:space="preserve"> 100+ dye-based, Canon CLI-251 ink as well as a pigment black ink cartridge that’s designed for document and text printing.</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b/>
          <w:bCs/>
          <w:color w:val="000000"/>
          <w:sz w:val="21"/>
          <w:szCs w:val="21"/>
          <w:bdr w:val="none" w:sz="0" w:space="0" w:color="auto" w:frame="1"/>
        </w:rPr>
        <w:t>Print Head</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 xml:space="preserve">The </w:t>
      </w:r>
      <w:proofErr w:type="spellStart"/>
      <w:r w:rsidRPr="00B92336">
        <w:rPr>
          <w:rFonts w:ascii="Verdana" w:eastAsia="Times New Roman" w:hAnsi="Verdana" w:cs="Helvetica"/>
          <w:color w:val="000000"/>
          <w:sz w:val="21"/>
          <w:szCs w:val="21"/>
        </w:rPr>
        <w:t>printhead</w:t>
      </w:r>
      <w:proofErr w:type="spellEnd"/>
      <w:r w:rsidRPr="00B92336">
        <w:rPr>
          <w:rFonts w:ascii="Verdana" w:eastAsia="Times New Roman" w:hAnsi="Verdana" w:cs="Helvetica"/>
          <w:color w:val="000000"/>
          <w:sz w:val="21"/>
          <w:szCs w:val="21"/>
        </w:rPr>
        <w:t xml:space="preserve"> assembly of the iP8720 comes packaged in a separate bag. It comes with a large plastic cover which you must first remove in order to install the head followed by ink to its carriage.</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b/>
          <w:bCs/>
          <w:color w:val="000000"/>
          <w:sz w:val="21"/>
          <w:szCs w:val="21"/>
          <w:bdr w:val="none" w:sz="0" w:space="0" w:color="auto" w:frame="1"/>
        </w:rPr>
        <w:t>Printing</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After you have installed the heads and the ink, the printer is now good to go. It takes less than 5 minutes to start printing. For proper operation, be sure to leave at least 4 inches of space from the back. The assembled printer weighs 18.6 pounds and measures 23.3” (W) * 13.1” (D) * 6.3” (H). The front paper tray measures 12” when fully extended.</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b/>
          <w:bCs/>
          <w:color w:val="000000"/>
          <w:sz w:val="21"/>
          <w:szCs w:val="21"/>
          <w:bdr w:val="none" w:sz="0" w:space="0" w:color="auto" w:frame="1"/>
        </w:rPr>
        <w:t>Front Control Panel</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The front control panel has 3 buttons:</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lastRenderedPageBreak/>
        <w:t>• A Power button with light</w:t>
      </w:r>
      <w:r w:rsidRPr="00B92336">
        <w:rPr>
          <w:rFonts w:ascii="Verdana" w:eastAsia="Times New Roman" w:hAnsi="Verdana" w:cs="Helvetica"/>
          <w:color w:val="000000"/>
          <w:sz w:val="21"/>
          <w:szCs w:val="21"/>
        </w:rPr>
        <w:br/>
        <w:t>• Cancel/Resume buttons with a warning light</w:t>
      </w:r>
      <w:r w:rsidRPr="00B92336">
        <w:rPr>
          <w:rFonts w:ascii="Verdana" w:eastAsia="Times New Roman" w:hAnsi="Verdana" w:cs="Helvetica"/>
          <w:color w:val="000000"/>
          <w:sz w:val="21"/>
          <w:szCs w:val="21"/>
        </w:rPr>
        <w:br/>
        <w:t>• Wireless connectivity button that has an indicator light</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b/>
          <w:bCs/>
          <w:color w:val="000000"/>
          <w:sz w:val="21"/>
          <w:szCs w:val="21"/>
          <w:bdr w:val="none" w:sz="0" w:space="0" w:color="auto" w:frame="1"/>
        </w:rPr>
        <w:t>Connectivity</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 xml:space="preserve">The </w:t>
      </w:r>
      <w:proofErr w:type="spellStart"/>
      <w:r w:rsidRPr="00B92336">
        <w:rPr>
          <w:rFonts w:ascii="Verdana" w:eastAsia="Times New Roman" w:hAnsi="Verdana" w:cs="Helvetica"/>
          <w:color w:val="000000"/>
          <w:sz w:val="21"/>
          <w:szCs w:val="21"/>
        </w:rPr>
        <w:t>Pixma</w:t>
      </w:r>
      <w:proofErr w:type="spellEnd"/>
      <w:r w:rsidRPr="00B92336">
        <w:rPr>
          <w:rFonts w:ascii="Verdana" w:eastAsia="Times New Roman" w:hAnsi="Verdana" w:cs="Helvetica"/>
          <w:color w:val="000000"/>
          <w:sz w:val="21"/>
          <w:szCs w:val="21"/>
        </w:rPr>
        <w:t xml:space="preserve"> iP8720 connects to a computer through Hi-Speed USB, wireless LAN, or </w:t>
      </w:r>
      <w:proofErr w:type="spellStart"/>
      <w:r w:rsidRPr="00B92336">
        <w:rPr>
          <w:rFonts w:ascii="Verdana" w:eastAsia="Times New Roman" w:hAnsi="Verdana" w:cs="Helvetica"/>
          <w:color w:val="000000"/>
          <w:sz w:val="21"/>
          <w:szCs w:val="21"/>
        </w:rPr>
        <w:t>PictBridge</w:t>
      </w:r>
      <w:proofErr w:type="spellEnd"/>
      <w:r w:rsidRPr="00B92336">
        <w:rPr>
          <w:rFonts w:ascii="Verdana" w:eastAsia="Times New Roman" w:hAnsi="Verdana" w:cs="Helvetica"/>
          <w:color w:val="000000"/>
          <w:sz w:val="21"/>
          <w:szCs w:val="21"/>
        </w:rPr>
        <w:t>.</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b/>
          <w:bCs/>
          <w:color w:val="000000"/>
          <w:sz w:val="21"/>
          <w:szCs w:val="21"/>
          <w:bdr w:val="none" w:sz="0" w:space="0" w:color="auto" w:frame="1"/>
        </w:rPr>
        <w:t>Media Paths</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This unit features a single media path as well as a CD/DVD printing tray. The CD holder is included in the printer and is placed in the front slot. You will also need specialty DVD or CD media coated for inkjet coating. The My Image Garden Software by Canon is offered to set up and print the discs.</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b/>
          <w:bCs/>
          <w:color w:val="000000"/>
          <w:sz w:val="21"/>
          <w:szCs w:val="21"/>
          <w:bdr w:val="none" w:sz="0" w:space="0" w:color="auto" w:frame="1"/>
        </w:rPr>
        <w:t>Print Speeds</w:t>
      </w:r>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This unit provides the appearance of a continuous tone, meaning that the ink dots are not visible after printing. This is mostly the case when printing on luster, glossy, and satin media. The block of colors is seamless and you can only see a few dots in mid-tone areas.</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Lear more: </w:t>
      </w:r>
      <w:hyperlink r:id="rId6" w:tgtFrame="_blank" w:history="1">
        <w:r w:rsidRPr="00C55338">
          <w:rPr>
            <w:rFonts w:ascii="Verdana" w:eastAsia="Times New Roman" w:hAnsi="Verdana" w:cs="Helvetica"/>
            <w:color w:val="E64946"/>
            <w:sz w:val="21"/>
            <w:szCs w:val="21"/>
            <w:u w:val="single"/>
            <w:bdr w:val="none" w:sz="0" w:space="0" w:color="auto" w:frame="1"/>
          </w:rPr>
          <w:t>https://atlanticinkjet.ca/cic/eg/inkjetcartridge.php?cartridge=canon-cli-251bk</w:t>
        </w:r>
      </w:hyperlink>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Contact-Details:</w:t>
      </w:r>
    </w:p>
    <w:p w:rsidR="00B92336" w:rsidRPr="00B92336" w:rsidRDefault="00B92336" w:rsidP="00B9233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Customer Service</w:t>
      </w:r>
      <w:r w:rsidRPr="00B92336">
        <w:rPr>
          <w:rFonts w:ascii="Verdana" w:eastAsia="Times New Roman" w:hAnsi="Verdana" w:cs="Helvetica"/>
          <w:color w:val="000000"/>
          <w:sz w:val="21"/>
          <w:szCs w:val="21"/>
        </w:rPr>
        <w:br/>
        <w:t>Atlantic Inkjets</w:t>
      </w:r>
      <w:r w:rsidRPr="00B92336">
        <w:rPr>
          <w:rFonts w:ascii="Verdana" w:eastAsia="Times New Roman" w:hAnsi="Verdana" w:cs="Helvetica"/>
          <w:color w:val="000000"/>
          <w:sz w:val="21"/>
          <w:szCs w:val="21"/>
        </w:rPr>
        <w:br/>
        <w:t>Toronto, Ontario, Canada</w:t>
      </w:r>
      <w:r w:rsidRPr="00B92336">
        <w:rPr>
          <w:rFonts w:ascii="Verdana" w:eastAsia="Times New Roman" w:hAnsi="Verdana" w:cs="Helvetica"/>
          <w:color w:val="000000"/>
          <w:sz w:val="21"/>
          <w:szCs w:val="21"/>
        </w:rPr>
        <w:br/>
        <w:t>info@atlanticinkjetca.com</w:t>
      </w:r>
      <w:r w:rsidRPr="00B92336">
        <w:rPr>
          <w:rFonts w:ascii="Verdana" w:eastAsia="Times New Roman" w:hAnsi="Verdana" w:cs="Helvetica"/>
          <w:color w:val="000000"/>
          <w:sz w:val="21"/>
          <w:szCs w:val="21"/>
        </w:rPr>
        <w:br/>
      </w:r>
      <w:hyperlink r:id="rId7" w:tgtFrame="_blank" w:history="1">
        <w:r w:rsidRPr="00C55338">
          <w:rPr>
            <w:rFonts w:ascii="Verdana" w:eastAsia="Times New Roman" w:hAnsi="Verdana" w:cs="Helvetica"/>
            <w:color w:val="E64946"/>
            <w:sz w:val="21"/>
            <w:szCs w:val="21"/>
            <w:u w:val="single"/>
            <w:bdr w:val="none" w:sz="0" w:space="0" w:color="auto" w:frame="1"/>
          </w:rPr>
          <w:t>https://atlanticinkjet.ca</w:t>
        </w:r>
      </w:hyperlink>
    </w:p>
    <w:p w:rsidR="00B92336" w:rsidRPr="00B92336"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B92336">
        <w:rPr>
          <w:rFonts w:ascii="Verdana" w:eastAsia="Times New Roman" w:hAnsi="Verdana" w:cs="Helvetica"/>
          <w:color w:val="000000"/>
          <w:sz w:val="21"/>
          <w:szCs w:val="21"/>
        </w:rPr>
        <w:t>Logo:</w:t>
      </w:r>
    </w:p>
    <w:p w:rsidR="00B92336" w:rsidRPr="00B92336" w:rsidRDefault="00B92336" w:rsidP="00B92336">
      <w:pPr>
        <w:shd w:val="clear" w:color="auto" w:fill="FFFFFF"/>
        <w:spacing w:after="0" w:line="240" w:lineRule="auto"/>
        <w:textAlignment w:val="baseline"/>
        <w:rPr>
          <w:rFonts w:ascii="Verdana" w:eastAsia="Times New Roman" w:hAnsi="Verdana" w:cs="Helvetica"/>
          <w:color w:val="000000"/>
          <w:sz w:val="21"/>
          <w:szCs w:val="21"/>
        </w:rPr>
      </w:pPr>
      <w:r w:rsidRPr="00C55338">
        <w:rPr>
          <w:rFonts w:ascii="Verdana" w:eastAsia="Times New Roman" w:hAnsi="Verdana" w:cs="Helvetica"/>
          <w:noProof/>
          <w:color w:val="E64946"/>
          <w:sz w:val="21"/>
          <w:szCs w:val="21"/>
          <w:bdr w:val="none" w:sz="0" w:space="0" w:color="auto" w:frame="1"/>
        </w:rPr>
        <w:drawing>
          <wp:inline distT="0" distB="0" distL="0" distR="0" wp14:anchorId="2F17F0A3" wp14:editId="44776179">
            <wp:extent cx="2209800" cy="723900"/>
            <wp:effectExtent l="0" t="0" r="0" b="0"/>
            <wp:docPr id="1" name="Picture 1" descr="https://express-press-release.net/news/wp-content/uploads/2019/10/atlanticinkjet.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10/atlanticinkjet.gi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723900"/>
                    </a:xfrm>
                    <a:prstGeom prst="rect">
                      <a:avLst/>
                    </a:prstGeom>
                    <a:noFill/>
                    <a:ln>
                      <a:noFill/>
                    </a:ln>
                  </pic:spPr>
                </pic:pic>
              </a:graphicData>
            </a:graphic>
          </wp:inline>
        </w:drawing>
      </w:r>
    </w:p>
    <w:p w:rsidR="00B92336" w:rsidRPr="00C55338" w:rsidRDefault="00B92336" w:rsidP="00B92336">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r w:rsidRPr="00B92336">
        <w:rPr>
          <w:rFonts w:ascii="Verdana" w:eastAsia="Times New Roman" w:hAnsi="Verdana" w:cs="Helvetica"/>
          <w:b/>
          <w:bCs/>
          <w:color w:val="000000"/>
          <w:sz w:val="21"/>
          <w:szCs w:val="21"/>
        </w:rPr>
        <w:t>Atlantic Inkjets logo</w:t>
      </w:r>
    </w:p>
    <w:p w:rsidR="00FF376D" w:rsidRPr="00B92336" w:rsidRDefault="00FF376D" w:rsidP="00B92336">
      <w:pPr>
        <w:shd w:val="clear" w:color="auto" w:fill="FFFFFF"/>
        <w:spacing w:before="100" w:beforeAutospacing="1" w:after="100" w:afterAutospacing="1" w:line="240" w:lineRule="auto"/>
        <w:textAlignment w:val="baseline"/>
        <w:rPr>
          <w:rFonts w:ascii="inherit" w:eastAsia="Times New Roman" w:hAnsi="inherit" w:cs="Helvetica"/>
          <w:b/>
          <w:bCs/>
          <w:color w:val="000000"/>
          <w:sz w:val="21"/>
          <w:szCs w:val="21"/>
        </w:rPr>
      </w:pPr>
      <w:r>
        <w:rPr>
          <w:rFonts w:ascii="inherit" w:eastAsia="Times New Roman" w:hAnsi="inherit" w:cs="Helvetica"/>
          <w:b/>
          <w:bCs/>
          <w:color w:val="000000"/>
          <w:sz w:val="21"/>
          <w:szCs w:val="21"/>
        </w:rPr>
        <w:t>===</w:t>
      </w:r>
      <w:bookmarkStart w:id="0" w:name="_GoBack"/>
      <w:bookmarkEnd w:id="0"/>
    </w:p>
    <w:p w:rsidR="00FF376D" w:rsidRDefault="00B92336" w:rsidP="00FF376D">
      <w:pPr>
        <w:rPr>
          <w:rFonts w:ascii="Verdana" w:hAnsi="Verdana"/>
        </w:rPr>
      </w:pPr>
      <w:hyperlink r:id="rId10" w:tooltip="Tweet on Twitter" w:history="1">
        <w:r w:rsidRPr="00B92336">
          <w:rPr>
            <w:rFonts w:ascii="inherit" w:eastAsia="Times New Roman" w:hAnsi="inherit" w:cs="Arial"/>
            <w:caps/>
            <w:color w:val="FFFFFF"/>
            <w:sz w:val="23"/>
            <w:szCs w:val="23"/>
            <w:bdr w:val="none" w:sz="0" w:space="0" w:color="auto" w:frame="1"/>
            <w:shd w:val="clear" w:color="auto" w:fill="4DB2EC"/>
          </w:rPr>
          <w:br/>
        </w:r>
      </w:hyperlink>
      <w:r w:rsidR="00FF376D">
        <w:rPr>
          <w:rFonts w:ascii="Arial" w:hAnsi="Arial" w:cs="Arial"/>
          <w:sz w:val="20"/>
          <w:szCs w:val="20"/>
        </w:rPr>
        <w:t>Press release distributed via EPR Network (</w:t>
      </w:r>
      <w:hyperlink r:id="rId11" w:history="1">
        <w:r w:rsidR="00FF376D">
          <w:rPr>
            <w:rStyle w:val="Hyperlink"/>
            <w:rFonts w:ascii="Arial" w:hAnsi="Arial" w:cs="Arial"/>
            <w:sz w:val="20"/>
            <w:szCs w:val="20"/>
          </w:rPr>
          <w:t>http://express-press-release.net/submit-press-release.php</w:t>
        </w:r>
      </w:hyperlink>
      <w:r w:rsidR="00FF376D">
        <w:rPr>
          <w:rFonts w:ascii="Arial" w:hAnsi="Arial" w:cs="Arial"/>
          <w:sz w:val="20"/>
          <w:szCs w:val="20"/>
        </w:rPr>
        <w:t>)</w:t>
      </w:r>
    </w:p>
    <w:p w:rsidR="00C84B90" w:rsidRDefault="001D763E" w:rsidP="00B92336"/>
    <w:sectPr w:rsidR="00C8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64D1A"/>
    <w:multiLevelType w:val="multilevel"/>
    <w:tmpl w:val="40FA2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36"/>
    <w:rsid w:val="0003016C"/>
    <w:rsid w:val="001D763E"/>
    <w:rsid w:val="00364DC5"/>
    <w:rsid w:val="00B92336"/>
    <w:rsid w:val="00C55338"/>
    <w:rsid w:val="00FF3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336"/>
    <w:rPr>
      <w:rFonts w:ascii="Times New Roman" w:eastAsia="Times New Roman" w:hAnsi="Times New Roman" w:cs="Times New Roman"/>
      <w:b/>
      <w:bCs/>
      <w:kern w:val="36"/>
      <w:sz w:val="48"/>
      <w:szCs w:val="48"/>
    </w:rPr>
  </w:style>
  <w:style w:type="paragraph" w:customStyle="1" w:styleId="meta">
    <w:name w:val="meta"/>
    <w:basedOn w:val="Normal"/>
    <w:rsid w:val="00B92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92336"/>
  </w:style>
  <w:style w:type="character" w:customStyle="1" w:styleId="fn">
    <w:name w:val="fn"/>
    <w:basedOn w:val="DefaultParagraphFont"/>
    <w:rsid w:val="00B92336"/>
  </w:style>
  <w:style w:type="character" w:styleId="Hyperlink">
    <w:name w:val="Hyperlink"/>
    <w:basedOn w:val="DefaultParagraphFont"/>
    <w:uiPriority w:val="99"/>
    <w:semiHidden/>
    <w:unhideWhenUsed/>
    <w:rsid w:val="00B92336"/>
    <w:rPr>
      <w:color w:val="0000FF"/>
      <w:u w:val="single"/>
    </w:rPr>
  </w:style>
  <w:style w:type="character" w:customStyle="1" w:styleId="sharify-title">
    <w:name w:val="sharify-title"/>
    <w:basedOn w:val="DefaultParagraphFont"/>
    <w:rsid w:val="00B92336"/>
  </w:style>
  <w:style w:type="character" w:customStyle="1" w:styleId="sharify-count">
    <w:name w:val="sharify-count"/>
    <w:basedOn w:val="DefaultParagraphFont"/>
    <w:rsid w:val="00B92336"/>
  </w:style>
  <w:style w:type="paragraph" w:styleId="NormalWeb">
    <w:name w:val="Normal (Web)"/>
    <w:basedOn w:val="Normal"/>
    <w:uiPriority w:val="99"/>
    <w:semiHidden/>
    <w:unhideWhenUsed/>
    <w:rsid w:val="00B92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336"/>
    <w:rPr>
      <w:b/>
      <w:bCs/>
    </w:rPr>
  </w:style>
  <w:style w:type="paragraph" w:customStyle="1" w:styleId="wp-caption-text">
    <w:name w:val="wp-caption-text"/>
    <w:basedOn w:val="Normal"/>
    <w:rsid w:val="00B923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23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336"/>
    <w:rPr>
      <w:rFonts w:ascii="Times New Roman" w:eastAsia="Times New Roman" w:hAnsi="Times New Roman" w:cs="Times New Roman"/>
      <w:b/>
      <w:bCs/>
      <w:kern w:val="36"/>
      <w:sz w:val="48"/>
      <w:szCs w:val="48"/>
    </w:rPr>
  </w:style>
  <w:style w:type="paragraph" w:customStyle="1" w:styleId="meta">
    <w:name w:val="meta"/>
    <w:basedOn w:val="Normal"/>
    <w:rsid w:val="00B92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92336"/>
  </w:style>
  <w:style w:type="character" w:customStyle="1" w:styleId="fn">
    <w:name w:val="fn"/>
    <w:basedOn w:val="DefaultParagraphFont"/>
    <w:rsid w:val="00B92336"/>
  </w:style>
  <w:style w:type="character" w:styleId="Hyperlink">
    <w:name w:val="Hyperlink"/>
    <w:basedOn w:val="DefaultParagraphFont"/>
    <w:uiPriority w:val="99"/>
    <w:semiHidden/>
    <w:unhideWhenUsed/>
    <w:rsid w:val="00B92336"/>
    <w:rPr>
      <w:color w:val="0000FF"/>
      <w:u w:val="single"/>
    </w:rPr>
  </w:style>
  <w:style w:type="character" w:customStyle="1" w:styleId="sharify-title">
    <w:name w:val="sharify-title"/>
    <w:basedOn w:val="DefaultParagraphFont"/>
    <w:rsid w:val="00B92336"/>
  </w:style>
  <w:style w:type="character" w:customStyle="1" w:styleId="sharify-count">
    <w:name w:val="sharify-count"/>
    <w:basedOn w:val="DefaultParagraphFont"/>
    <w:rsid w:val="00B92336"/>
  </w:style>
  <w:style w:type="paragraph" w:styleId="NormalWeb">
    <w:name w:val="Normal (Web)"/>
    <w:basedOn w:val="Normal"/>
    <w:uiPriority w:val="99"/>
    <w:semiHidden/>
    <w:unhideWhenUsed/>
    <w:rsid w:val="00B923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336"/>
    <w:rPr>
      <w:b/>
      <w:bCs/>
    </w:rPr>
  </w:style>
  <w:style w:type="paragraph" w:customStyle="1" w:styleId="wp-caption-text">
    <w:name w:val="wp-caption-text"/>
    <w:basedOn w:val="Normal"/>
    <w:rsid w:val="00B923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69856">
      <w:bodyDiv w:val="1"/>
      <w:marLeft w:val="0"/>
      <w:marRight w:val="0"/>
      <w:marTop w:val="0"/>
      <w:marBottom w:val="0"/>
      <w:divBdr>
        <w:top w:val="none" w:sz="0" w:space="0" w:color="auto"/>
        <w:left w:val="none" w:sz="0" w:space="0" w:color="auto"/>
        <w:bottom w:val="none" w:sz="0" w:space="0" w:color="auto"/>
        <w:right w:val="none" w:sz="0" w:space="0" w:color="auto"/>
      </w:divBdr>
      <w:divsChild>
        <w:div w:id="555433346">
          <w:marLeft w:val="0"/>
          <w:marRight w:val="0"/>
          <w:marTop w:val="0"/>
          <w:marBottom w:val="0"/>
          <w:divBdr>
            <w:top w:val="none" w:sz="0" w:space="0" w:color="auto"/>
            <w:left w:val="none" w:sz="0" w:space="0" w:color="auto"/>
            <w:bottom w:val="none" w:sz="0" w:space="0" w:color="auto"/>
            <w:right w:val="none" w:sz="0" w:space="0" w:color="auto"/>
          </w:divBdr>
          <w:divsChild>
            <w:div w:id="338124772">
              <w:marLeft w:val="0"/>
              <w:marRight w:val="0"/>
              <w:marTop w:val="0"/>
              <w:marBottom w:val="0"/>
              <w:divBdr>
                <w:top w:val="none" w:sz="0" w:space="0" w:color="auto"/>
                <w:left w:val="none" w:sz="0" w:space="0" w:color="auto"/>
                <w:bottom w:val="none" w:sz="0" w:space="0" w:color="auto"/>
                <w:right w:val="none" w:sz="0" w:space="0" w:color="auto"/>
              </w:divBdr>
            </w:div>
            <w:div w:id="13621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19/10/atlanticinkjet.gi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atlanticinkjet.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lanticinkjet.ca/cic/eg/inkjetcartridge.php?cartridge=canon-cli-251bk" TargetMode="External"/><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twitter.com/intent/tweet?text=Canon+Pixma+iP8720+Wireless+Inkjet+Printer+Review:%20https://express-press-release.net/news/2019/12/10/572444"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2019-12-10T19:12:00Z</cp:lastPrinted>
  <dcterms:created xsi:type="dcterms:W3CDTF">2019-12-10T19:11:00Z</dcterms:created>
  <dcterms:modified xsi:type="dcterms:W3CDTF">2019-12-10T19:12:00Z</dcterms:modified>
</cp:coreProperties>
</file>