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33" w:rsidRDefault="007C2E3D" w:rsidP="00792C33">
      <w:pPr>
        <w:spacing w:after="0" w:line="240" w:lineRule="auto"/>
        <w:jc w:val="center"/>
        <w:textAlignment w:val="baseline"/>
        <w:outlineLvl w:val="0"/>
        <w:rPr>
          <w:rFonts w:ascii="Verdana" w:eastAsia="Times New Roman" w:hAnsi="Verdana" w:cs="Times New Roman"/>
          <w:color w:val="979797"/>
          <w:sz w:val="24"/>
          <w:szCs w:val="24"/>
        </w:rPr>
      </w:pPr>
      <w:r w:rsidRPr="007C2E3D">
        <w:rPr>
          <w:rFonts w:ascii="Verdana" w:eastAsia="Times New Roman" w:hAnsi="Verdana" w:cs="Helvetica"/>
          <w:b/>
          <w:bCs/>
          <w:color w:val="000000"/>
          <w:kern w:val="36"/>
          <w:sz w:val="48"/>
          <w:szCs w:val="48"/>
        </w:rPr>
        <w:t>Sportsbooks Getting Ready for NFL Super Bowl LV</w:t>
      </w:r>
    </w:p>
    <w:p w:rsidR="00792C33" w:rsidRDefault="00792C33" w:rsidP="00792C33">
      <w:pPr>
        <w:spacing w:after="0" w:line="240" w:lineRule="auto"/>
        <w:jc w:val="center"/>
        <w:textAlignment w:val="baseline"/>
        <w:outlineLvl w:val="0"/>
        <w:rPr>
          <w:rFonts w:ascii="Verdana" w:eastAsia="Times New Roman" w:hAnsi="Verdana" w:cs="Times New Roman"/>
          <w:color w:val="979797"/>
          <w:sz w:val="24"/>
          <w:szCs w:val="24"/>
        </w:rPr>
      </w:pPr>
    </w:p>
    <w:p w:rsidR="007C2E3D" w:rsidRPr="007C2E3D" w:rsidRDefault="007C2E3D" w:rsidP="00792C33">
      <w:pPr>
        <w:spacing w:after="0" w:line="240" w:lineRule="auto"/>
        <w:jc w:val="center"/>
        <w:textAlignment w:val="baseline"/>
        <w:outlineLvl w:val="0"/>
        <w:rPr>
          <w:rFonts w:ascii="Verdana" w:eastAsia="Times New Roman" w:hAnsi="Verdana" w:cs="Helvetica"/>
          <w:color w:val="000000"/>
          <w:sz w:val="21"/>
          <w:szCs w:val="21"/>
        </w:rPr>
      </w:pPr>
      <w:r w:rsidRPr="00792C33">
        <w:rPr>
          <w:rFonts w:ascii="Verdana" w:eastAsia="Times New Roman" w:hAnsi="Verdana" w:cs="Helvetica"/>
          <w:noProof/>
          <w:color w:val="000000"/>
          <w:sz w:val="21"/>
          <w:szCs w:val="21"/>
        </w:rPr>
        <w:drawing>
          <wp:inline distT="0" distB="0" distL="0" distR="0" wp14:anchorId="780B1D7A" wp14:editId="5D76BA12">
            <wp:extent cx="5905500" cy="2514600"/>
            <wp:effectExtent l="0" t="0" r="0" b="0"/>
            <wp:docPr id="1" name="Picture 1" descr="https://express-press-release.net/news/wp-content/uploads/2020/12/superbowlpromo3-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12/superbowlpromo3-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7C2E3D" w:rsidRPr="007C2E3D" w:rsidRDefault="007C2E3D" w:rsidP="007C2E3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C2E3D">
        <w:rPr>
          <w:rFonts w:ascii="Verdana" w:eastAsia="Times New Roman" w:hAnsi="Verdana" w:cs="Helvetica"/>
          <w:color w:val="000000"/>
          <w:sz w:val="21"/>
          <w:szCs w:val="21"/>
        </w:rPr>
        <w:t>San Jose, Costa Rica, 2020-Dec-15 — /EPR Network/ — Although the NFL Season has had some hiccups, sportsbook software providing organizations are preparing for the most important day of the year. Companies like Costa Rica based PayPerHead.com have already released promotions designed to help their customers gain as much profit as possible on the 2021 Super Bowl.</w:t>
      </w:r>
    </w:p>
    <w:p w:rsidR="007C2E3D" w:rsidRPr="007C2E3D" w:rsidRDefault="007C2E3D" w:rsidP="007C2E3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7C2E3D">
        <w:rPr>
          <w:rFonts w:ascii="Verdana" w:eastAsia="Times New Roman" w:hAnsi="Verdana" w:cs="Helvetica"/>
          <w:color w:val="000000"/>
          <w:sz w:val="21"/>
          <w:szCs w:val="21"/>
        </w:rPr>
        <w:t>Year in and year out, the Super Bowl accounts for the most betting revenue of any single sporting event.</w:t>
      </w:r>
      <w:proofErr w:type="gramEnd"/>
      <w:r w:rsidRPr="007C2E3D">
        <w:rPr>
          <w:rFonts w:ascii="Verdana" w:eastAsia="Times New Roman" w:hAnsi="Verdana" w:cs="Helvetica"/>
          <w:color w:val="000000"/>
          <w:sz w:val="21"/>
          <w:szCs w:val="21"/>
        </w:rPr>
        <w:t xml:space="preserve"> The betting handle on the Super Bowl is worldwide. Massive amounts of money are wagered on Super Bowl Sunday. Estimates range from $5.0 billion to $5.6 billion.</w:t>
      </w:r>
    </w:p>
    <w:p w:rsidR="007C2E3D" w:rsidRPr="007C2E3D" w:rsidRDefault="007C2E3D" w:rsidP="007C2E3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C2E3D">
        <w:rPr>
          <w:rFonts w:ascii="Verdana" w:eastAsia="Times New Roman" w:hAnsi="Verdana" w:cs="Helvetica"/>
          <w:color w:val="000000"/>
          <w:sz w:val="21"/>
          <w:szCs w:val="21"/>
        </w:rPr>
        <w:t>The total bet on the 2020 Super Bowl, where the Kansas City Chiefs rallied in the fourth quarter to beat the San Francisco 49ers, came in at $5.2 billion. The amount represented a 6% increase from 2019.</w:t>
      </w:r>
    </w:p>
    <w:p w:rsidR="007C2E3D" w:rsidRPr="007C2E3D" w:rsidRDefault="007C2E3D" w:rsidP="007C2E3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C2E3D">
        <w:rPr>
          <w:rFonts w:ascii="Verdana" w:eastAsia="Times New Roman" w:hAnsi="Verdana" w:cs="Helvetica"/>
          <w:color w:val="000000"/>
          <w:sz w:val="21"/>
          <w:szCs w:val="21"/>
        </w:rPr>
        <w:t xml:space="preserve">Gamblers living in the United States placed at least $270 million on Super Bowl LIV. With the prospect of a game between two popular teams this season, </w:t>
      </w:r>
      <w:proofErr w:type="spellStart"/>
      <w:r w:rsidRPr="007C2E3D">
        <w:rPr>
          <w:rFonts w:ascii="Verdana" w:eastAsia="Times New Roman" w:hAnsi="Verdana" w:cs="Helvetica"/>
          <w:color w:val="000000"/>
          <w:sz w:val="21"/>
          <w:szCs w:val="21"/>
        </w:rPr>
        <w:t>PayPerHead</w:t>
      </w:r>
      <w:proofErr w:type="spellEnd"/>
      <w:r w:rsidRPr="007C2E3D">
        <w:rPr>
          <w:rFonts w:ascii="Verdana" w:eastAsia="Times New Roman" w:hAnsi="Verdana" w:cs="Helvetica"/>
          <w:color w:val="000000"/>
          <w:sz w:val="21"/>
          <w:szCs w:val="21"/>
        </w:rPr>
        <w:t xml:space="preserve"> expects their customers to see even more significant revenue.</w:t>
      </w:r>
    </w:p>
    <w:p w:rsidR="007C2E3D" w:rsidRPr="007C2E3D" w:rsidRDefault="007C2E3D" w:rsidP="007C2E3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C2E3D">
        <w:rPr>
          <w:rFonts w:ascii="Verdana" w:eastAsia="Times New Roman" w:hAnsi="Verdana" w:cs="Helvetica"/>
          <w:color w:val="000000"/>
          <w:sz w:val="21"/>
          <w:szCs w:val="21"/>
        </w:rPr>
        <w:t xml:space="preserve">The Kansas City Chiefs and 2020 Super Bowl MVP Patrick </w:t>
      </w:r>
      <w:proofErr w:type="spellStart"/>
      <w:r w:rsidRPr="007C2E3D">
        <w:rPr>
          <w:rFonts w:ascii="Verdana" w:eastAsia="Times New Roman" w:hAnsi="Verdana" w:cs="Helvetica"/>
          <w:color w:val="000000"/>
          <w:sz w:val="21"/>
          <w:szCs w:val="21"/>
        </w:rPr>
        <w:t>Mahomes</w:t>
      </w:r>
      <w:proofErr w:type="spellEnd"/>
      <w:r w:rsidRPr="007C2E3D">
        <w:rPr>
          <w:rFonts w:ascii="Verdana" w:eastAsia="Times New Roman" w:hAnsi="Verdana" w:cs="Helvetica"/>
          <w:color w:val="000000"/>
          <w:sz w:val="21"/>
          <w:szCs w:val="21"/>
        </w:rPr>
        <w:t xml:space="preserve"> have the best record in football. The popular Pittsburgh Steelers have a record that equals Kansas City’s. Over in the NFC, the Seattle Seahawks, New Orleans Saints, Green Bay Packers, and Tampa Bay Buccaneers all appear capable of making it to the NFL’s championship game.</w:t>
      </w:r>
    </w:p>
    <w:p w:rsidR="007C2E3D" w:rsidRPr="007C2E3D" w:rsidRDefault="007C2E3D" w:rsidP="007C2E3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C2E3D">
        <w:rPr>
          <w:rFonts w:ascii="Verdana" w:eastAsia="Times New Roman" w:hAnsi="Verdana" w:cs="Helvetica"/>
          <w:color w:val="000000"/>
          <w:sz w:val="21"/>
          <w:szCs w:val="21"/>
        </w:rPr>
        <w:t xml:space="preserve">The biggest stars in the NFL are quarterbacks, and most contenders for this season’s Vince Lombardi Trophy are led by big name quarterbacks. Drew </w:t>
      </w:r>
      <w:proofErr w:type="spellStart"/>
      <w:r w:rsidRPr="007C2E3D">
        <w:rPr>
          <w:rFonts w:ascii="Verdana" w:eastAsia="Times New Roman" w:hAnsi="Verdana" w:cs="Helvetica"/>
          <w:color w:val="000000"/>
          <w:sz w:val="21"/>
          <w:szCs w:val="21"/>
        </w:rPr>
        <w:t>Brees</w:t>
      </w:r>
      <w:proofErr w:type="spellEnd"/>
      <w:r w:rsidRPr="007C2E3D">
        <w:rPr>
          <w:rFonts w:ascii="Verdana" w:eastAsia="Times New Roman" w:hAnsi="Verdana" w:cs="Helvetica"/>
          <w:color w:val="000000"/>
          <w:sz w:val="21"/>
          <w:szCs w:val="21"/>
        </w:rPr>
        <w:t xml:space="preserve"> plays for the </w:t>
      </w:r>
      <w:r w:rsidRPr="007C2E3D">
        <w:rPr>
          <w:rFonts w:ascii="Verdana" w:eastAsia="Times New Roman" w:hAnsi="Verdana" w:cs="Helvetica"/>
          <w:color w:val="000000"/>
          <w:sz w:val="21"/>
          <w:szCs w:val="21"/>
        </w:rPr>
        <w:lastRenderedPageBreak/>
        <w:t>Saints, Aaron Rodgers leads the Packers, Tom Brady crouches under center for the Tampa Bay Buccaneers, Ben Roethlisberger plays for the Steelers, and Russell Wilson is Seattle’s quarterback.</w:t>
      </w:r>
    </w:p>
    <w:p w:rsidR="007C2E3D" w:rsidRPr="007C2E3D" w:rsidRDefault="007C2E3D" w:rsidP="007C2E3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C2E3D">
        <w:rPr>
          <w:rFonts w:ascii="Verdana" w:eastAsia="Times New Roman" w:hAnsi="Verdana" w:cs="Helvetica"/>
          <w:color w:val="000000"/>
          <w:sz w:val="21"/>
          <w:szCs w:val="21"/>
        </w:rPr>
        <w:t xml:space="preserve">Las Vegas books and sportsbook software agents are drooling over the prospect of a matchup between Kansas City and </w:t>
      </w:r>
      <w:proofErr w:type="spellStart"/>
      <w:r w:rsidRPr="007C2E3D">
        <w:rPr>
          <w:rFonts w:ascii="Verdana" w:eastAsia="Times New Roman" w:hAnsi="Verdana" w:cs="Helvetica"/>
          <w:color w:val="000000"/>
          <w:sz w:val="21"/>
          <w:szCs w:val="21"/>
        </w:rPr>
        <w:t>Mahomes</w:t>
      </w:r>
      <w:proofErr w:type="spellEnd"/>
      <w:r w:rsidRPr="007C2E3D">
        <w:rPr>
          <w:rFonts w:ascii="Verdana" w:eastAsia="Times New Roman" w:hAnsi="Verdana" w:cs="Helvetica"/>
          <w:color w:val="000000"/>
          <w:sz w:val="21"/>
          <w:szCs w:val="21"/>
        </w:rPr>
        <w:t xml:space="preserve"> and either the Saints, Buccaneers or the Packers. Quarterbacks for all four teams will make it to the NFL Hall of Fame, and the idea of a head-to-head matchup between the future hall of fame quarterbacks has everyone excited.</w:t>
      </w:r>
    </w:p>
    <w:p w:rsidR="007C2E3D" w:rsidRPr="007C2E3D" w:rsidRDefault="007C2E3D" w:rsidP="007C2E3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C2E3D">
        <w:rPr>
          <w:rFonts w:ascii="Verdana" w:eastAsia="Times New Roman" w:hAnsi="Verdana" w:cs="Helvetica"/>
          <w:color w:val="000000"/>
          <w:sz w:val="21"/>
          <w:szCs w:val="21"/>
        </w:rPr>
        <w:t>One of those excited individuals is </w:t>
      </w:r>
      <w:r w:rsidRPr="00792C33">
        <w:rPr>
          <w:rFonts w:ascii="Verdana" w:eastAsia="Times New Roman" w:hAnsi="Verdana" w:cs="Helvetica"/>
          <w:b/>
          <w:bCs/>
          <w:color w:val="000000"/>
          <w:sz w:val="21"/>
          <w:szCs w:val="21"/>
          <w:bdr w:val="none" w:sz="0" w:space="0" w:color="auto" w:frame="1"/>
        </w:rPr>
        <w:t>Nate Johnson</w:t>
      </w:r>
      <w:r w:rsidRPr="007C2E3D">
        <w:rPr>
          <w:rFonts w:ascii="Verdana" w:eastAsia="Times New Roman" w:hAnsi="Verdana" w:cs="Helvetica"/>
          <w:color w:val="000000"/>
          <w:sz w:val="21"/>
          <w:szCs w:val="21"/>
        </w:rPr>
        <w:t xml:space="preserve">, </w:t>
      </w:r>
      <w:proofErr w:type="spellStart"/>
      <w:r w:rsidRPr="007C2E3D">
        <w:rPr>
          <w:rFonts w:ascii="Verdana" w:eastAsia="Times New Roman" w:hAnsi="Verdana" w:cs="Helvetica"/>
          <w:color w:val="000000"/>
          <w:sz w:val="21"/>
          <w:szCs w:val="21"/>
        </w:rPr>
        <w:t>PayPerHead’s</w:t>
      </w:r>
      <w:proofErr w:type="spellEnd"/>
      <w:r w:rsidRPr="007C2E3D">
        <w:rPr>
          <w:rFonts w:ascii="Verdana" w:eastAsia="Times New Roman" w:hAnsi="Verdana" w:cs="Helvetica"/>
          <w:color w:val="000000"/>
          <w:sz w:val="21"/>
          <w:szCs w:val="21"/>
        </w:rPr>
        <w:t xml:space="preserve"> Product Manager. Johnson said the company’s latest promotion would help non-agents jump-start their sportsbook businesses.</w:t>
      </w:r>
    </w:p>
    <w:p w:rsidR="007C2E3D" w:rsidRPr="007C2E3D" w:rsidRDefault="007C2E3D" w:rsidP="007C2E3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C2E3D">
        <w:rPr>
          <w:rFonts w:ascii="Verdana" w:eastAsia="Times New Roman" w:hAnsi="Verdana" w:cs="Helvetica"/>
          <w:color w:val="000000"/>
          <w:sz w:val="21"/>
          <w:szCs w:val="21"/>
        </w:rPr>
        <w:t>The company’s newest promotion allows new agents to pay $3 per head from when they sign-up until Super Bowl LV on February 7. Johnson said that the promotion gives new agents a chance to use all of the company’s bookie software, including their in-game betting, live dealer casino, and digital casino platforms.</w:t>
      </w:r>
    </w:p>
    <w:p w:rsidR="007C2E3D" w:rsidRPr="007C2E3D" w:rsidRDefault="007C2E3D" w:rsidP="007C2E3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C2E3D">
        <w:rPr>
          <w:rFonts w:ascii="Verdana" w:eastAsia="Times New Roman" w:hAnsi="Verdana" w:cs="Helvetica"/>
          <w:color w:val="000000"/>
          <w:sz w:val="21"/>
          <w:szCs w:val="21"/>
        </w:rPr>
        <w:t>“Players, a sportsbook operator’s customers, are most active from the NFL Playoffs to the Super Bowl. We want to give them a sense of how we’re better from their current software provider or introduce them to pay per head and how it can help them make more money,” </w:t>
      </w:r>
      <w:r w:rsidRPr="00792C33">
        <w:rPr>
          <w:rFonts w:ascii="Verdana" w:eastAsia="Times New Roman" w:hAnsi="Verdana" w:cs="Helvetica"/>
          <w:b/>
          <w:bCs/>
          <w:color w:val="000000"/>
          <w:sz w:val="21"/>
          <w:szCs w:val="21"/>
          <w:bdr w:val="none" w:sz="0" w:space="0" w:color="auto" w:frame="1"/>
        </w:rPr>
        <w:t>Johnson</w:t>
      </w:r>
      <w:r w:rsidRPr="007C2E3D">
        <w:rPr>
          <w:rFonts w:ascii="Verdana" w:eastAsia="Times New Roman" w:hAnsi="Verdana" w:cs="Helvetica"/>
          <w:color w:val="000000"/>
          <w:sz w:val="21"/>
          <w:szCs w:val="21"/>
        </w:rPr>
        <w:t> said.</w:t>
      </w:r>
    </w:p>
    <w:p w:rsidR="007C2E3D" w:rsidRPr="007C2E3D" w:rsidRDefault="007C2E3D" w:rsidP="007C2E3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C2E3D">
        <w:rPr>
          <w:rFonts w:ascii="Verdana" w:eastAsia="Times New Roman" w:hAnsi="Verdana" w:cs="Helvetica"/>
          <w:color w:val="000000"/>
          <w:sz w:val="21"/>
          <w:szCs w:val="21"/>
        </w:rPr>
        <w:t xml:space="preserve">He added that most sportsbook owners who sign up with </w:t>
      </w:r>
      <w:proofErr w:type="spellStart"/>
      <w:r w:rsidRPr="007C2E3D">
        <w:rPr>
          <w:rFonts w:ascii="Verdana" w:eastAsia="Times New Roman" w:hAnsi="Verdana" w:cs="Helvetica"/>
          <w:color w:val="000000"/>
          <w:sz w:val="21"/>
          <w:szCs w:val="21"/>
        </w:rPr>
        <w:t>PayPerHead</w:t>
      </w:r>
      <w:proofErr w:type="spellEnd"/>
      <w:r w:rsidRPr="007C2E3D">
        <w:rPr>
          <w:rFonts w:ascii="Verdana" w:eastAsia="Times New Roman" w:hAnsi="Verdana" w:cs="Helvetica"/>
          <w:color w:val="000000"/>
          <w:sz w:val="21"/>
          <w:szCs w:val="21"/>
        </w:rPr>
        <w:t xml:space="preserve"> had no idea how much more the company had to offer. “I’ve gotten calls from agents who signed up with us marveling at how much more money they’ve made. That makes us want to fight even harder to help our customers succeed.”</w:t>
      </w:r>
    </w:p>
    <w:p w:rsidR="007C2E3D" w:rsidRPr="007C2E3D" w:rsidRDefault="007C2E3D" w:rsidP="007C2E3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92C33">
        <w:rPr>
          <w:rFonts w:ascii="Verdana" w:eastAsia="Times New Roman" w:hAnsi="Verdana" w:cs="Helvetica"/>
          <w:b/>
          <w:bCs/>
          <w:color w:val="000000"/>
          <w:sz w:val="21"/>
          <w:szCs w:val="21"/>
          <w:bdr w:val="none" w:sz="0" w:space="0" w:color="auto" w:frame="1"/>
        </w:rPr>
        <w:t xml:space="preserve">About </w:t>
      </w:r>
      <w:proofErr w:type="spellStart"/>
      <w:r w:rsidRPr="00792C33">
        <w:rPr>
          <w:rFonts w:ascii="Verdana" w:eastAsia="Times New Roman" w:hAnsi="Verdana" w:cs="Helvetica"/>
          <w:b/>
          <w:bCs/>
          <w:color w:val="000000"/>
          <w:sz w:val="21"/>
          <w:szCs w:val="21"/>
          <w:bdr w:val="none" w:sz="0" w:space="0" w:color="auto" w:frame="1"/>
        </w:rPr>
        <w:t>PayPerHead</w:t>
      </w:r>
      <w:proofErr w:type="spellEnd"/>
      <w:proofErr w:type="gramStart"/>
      <w:r w:rsidRPr="00792C33">
        <w:rPr>
          <w:rFonts w:ascii="Verdana" w:eastAsia="Times New Roman" w:hAnsi="Verdana" w:cs="Helvetica"/>
          <w:b/>
          <w:bCs/>
          <w:color w:val="000000"/>
          <w:sz w:val="21"/>
          <w:szCs w:val="21"/>
          <w:bdr w:val="none" w:sz="0" w:space="0" w:color="auto" w:frame="1"/>
        </w:rPr>
        <w:t>:</w:t>
      </w:r>
      <w:proofErr w:type="gramEnd"/>
      <w:r w:rsidRPr="007C2E3D">
        <w:rPr>
          <w:rFonts w:ascii="Verdana" w:eastAsia="Times New Roman" w:hAnsi="Verdana" w:cs="Helvetica"/>
          <w:color w:val="000000"/>
          <w:sz w:val="21"/>
          <w:szCs w:val="21"/>
        </w:rPr>
        <w:br/>
        <w:t>Founded in 1997, </w:t>
      </w:r>
      <w:proofErr w:type="spellStart"/>
      <w:r w:rsidRPr="007C2E3D">
        <w:rPr>
          <w:rFonts w:ascii="Verdana" w:eastAsia="Times New Roman" w:hAnsi="Verdana" w:cs="Helvetica"/>
          <w:color w:val="000000"/>
          <w:sz w:val="21"/>
          <w:szCs w:val="21"/>
        </w:rPr>
        <w:fldChar w:fldCharType="begin"/>
      </w:r>
      <w:r w:rsidRPr="007C2E3D">
        <w:rPr>
          <w:rFonts w:ascii="Verdana" w:eastAsia="Times New Roman" w:hAnsi="Verdana" w:cs="Helvetica"/>
          <w:color w:val="000000"/>
          <w:sz w:val="21"/>
          <w:szCs w:val="21"/>
        </w:rPr>
        <w:instrText xml:space="preserve"> HYPERLINK "https://payperhead.com/" \t "_blank" </w:instrText>
      </w:r>
      <w:r w:rsidRPr="007C2E3D">
        <w:rPr>
          <w:rFonts w:ascii="Verdana" w:eastAsia="Times New Roman" w:hAnsi="Verdana" w:cs="Helvetica"/>
          <w:color w:val="000000"/>
          <w:sz w:val="21"/>
          <w:szCs w:val="21"/>
        </w:rPr>
        <w:fldChar w:fldCharType="separate"/>
      </w:r>
      <w:r w:rsidRPr="00792C33">
        <w:rPr>
          <w:rFonts w:ascii="Verdana" w:eastAsia="Times New Roman" w:hAnsi="Verdana" w:cs="Helvetica"/>
          <w:color w:val="E64946"/>
          <w:sz w:val="21"/>
          <w:szCs w:val="21"/>
          <w:u w:val="single"/>
          <w:bdr w:val="none" w:sz="0" w:space="0" w:color="auto" w:frame="1"/>
        </w:rPr>
        <w:t>PayPerHead</w:t>
      </w:r>
      <w:proofErr w:type="spellEnd"/>
      <w:r w:rsidRPr="007C2E3D">
        <w:rPr>
          <w:rFonts w:ascii="Verdana" w:eastAsia="Times New Roman" w:hAnsi="Verdana" w:cs="Helvetica"/>
          <w:color w:val="000000"/>
          <w:sz w:val="21"/>
          <w:szCs w:val="21"/>
        </w:rPr>
        <w:fldChar w:fldCharType="end"/>
      </w:r>
      <w:r w:rsidRPr="007C2E3D">
        <w:rPr>
          <w:rFonts w:ascii="Verdana" w:eastAsia="Times New Roman" w:hAnsi="Verdana" w:cs="Helvetica"/>
          <w:color w:val="000000"/>
          <w:sz w:val="21"/>
          <w:szCs w:val="21"/>
        </w:rPr>
        <w:t xml:space="preserve"> is the leading choice for serious bookies. The company’s Agent Payment Solution (APS) is the only in the PPH sportsbook industry that allows for online collections and payments. Bookies can offer their players a </w:t>
      </w:r>
      <w:proofErr w:type="spellStart"/>
      <w:r w:rsidRPr="007C2E3D">
        <w:rPr>
          <w:rFonts w:ascii="Verdana" w:eastAsia="Times New Roman" w:hAnsi="Verdana" w:cs="Helvetica"/>
          <w:color w:val="000000"/>
          <w:sz w:val="21"/>
          <w:szCs w:val="21"/>
        </w:rPr>
        <w:t>racebook</w:t>
      </w:r>
      <w:proofErr w:type="spellEnd"/>
      <w:r w:rsidRPr="007C2E3D">
        <w:rPr>
          <w:rFonts w:ascii="Verdana" w:eastAsia="Times New Roman" w:hAnsi="Verdana" w:cs="Helvetica"/>
          <w:color w:val="000000"/>
          <w:sz w:val="21"/>
          <w:szCs w:val="21"/>
        </w:rPr>
        <w:t xml:space="preserve">, a digital casino, a sportsbook with over 80+ leagues, and an in-game betting platform. The option exists for bookmakers to upgrade to a Premium Casino, Premium Live Dealer, and the Live+ betting platform with game trackers and video streams. </w:t>
      </w:r>
      <w:proofErr w:type="spellStart"/>
      <w:r w:rsidRPr="007C2E3D">
        <w:rPr>
          <w:rFonts w:ascii="Verdana" w:eastAsia="Times New Roman" w:hAnsi="Verdana" w:cs="Helvetica"/>
          <w:color w:val="000000"/>
          <w:sz w:val="21"/>
          <w:szCs w:val="21"/>
        </w:rPr>
        <w:t>PayPerHead</w:t>
      </w:r>
      <w:proofErr w:type="spellEnd"/>
      <w:r w:rsidRPr="007C2E3D">
        <w:rPr>
          <w:rFonts w:ascii="Verdana" w:eastAsia="Times New Roman" w:hAnsi="Verdana" w:cs="Helvetica"/>
          <w:color w:val="000000"/>
          <w:sz w:val="21"/>
          <w:szCs w:val="21"/>
        </w:rPr>
        <w:t xml:space="preserve"> also has a best in industry referral program so agents can add to their profitability and prides itself on providing industry-leading, top-class customer service with over 20 plus years of experience.</w:t>
      </w:r>
    </w:p>
    <w:p w:rsidR="007C2E3D" w:rsidRDefault="007C2E3D" w:rsidP="007C2E3D">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C2E3D">
        <w:rPr>
          <w:rFonts w:ascii="Verdana" w:eastAsia="Times New Roman" w:hAnsi="Verdana" w:cs="Helvetica"/>
          <w:color w:val="000000"/>
          <w:sz w:val="21"/>
          <w:szCs w:val="21"/>
        </w:rPr>
        <w:t>For more information, visit </w:t>
      </w:r>
      <w:hyperlink r:id="rId7" w:tgtFrame="_blank" w:history="1">
        <w:r w:rsidRPr="00792C33">
          <w:rPr>
            <w:rFonts w:ascii="Verdana" w:eastAsia="Times New Roman" w:hAnsi="Verdana" w:cs="Helvetica"/>
            <w:color w:val="E64946"/>
            <w:sz w:val="21"/>
            <w:szCs w:val="21"/>
            <w:u w:val="single"/>
            <w:bdr w:val="none" w:sz="0" w:space="0" w:color="auto" w:frame="1"/>
          </w:rPr>
          <w:t>https://payperhead.com</w:t>
        </w:r>
      </w:hyperlink>
      <w:r w:rsidRPr="007C2E3D">
        <w:rPr>
          <w:rFonts w:ascii="Verdana" w:eastAsia="Times New Roman" w:hAnsi="Verdana" w:cs="Helvetica"/>
          <w:color w:val="000000"/>
          <w:sz w:val="21"/>
          <w:szCs w:val="21"/>
        </w:rPr>
        <w:t> or contact</w:t>
      </w:r>
      <w:proofErr w:type="gramStart"/>
      <w:r w:rsidRPr="007C2E3D">
        <w:rPr>
          <w:rFonts w:ascii="Verdana" w:eastAsia="Times New Roman" w:hAnsi="Verdana" w:cs="Helvetica"/>
          <w:color w:val="000000"/>
          <w:sz w:val="21"/>
          <w:szCs w:val="21"/>
        </w:rPr>
        <w:t>:</w:t>
      </w:r>
      <w:proofErr w:type="gramEnd"/>
      <w:r w:rsidRPr="007C2E3D">
        <w:rPr>
          <w:rFonts w:ascii="Verdana" w:eastAsia="Times New Roman" w:hAnsi="Verdana" w:cs="Helvetica"/>
          <w:color w:val="000000"/>
          <w:sz w:val="21"/>
          <w:szCs w:val="21"/>
        </w:rPr>
        <w:br/>
        <w:t>sales@247servicenow.com</w:t>
      </w:r>
      <w:r w:rsidRPr="007C2E3D">
        <w:rPr>
          <w:rFonts w:ascii="Verdana" w:eastAsia="Times New Roman" w:hAnsi="Verdana" w:cs="Helvetica"/>
          <w:color w:val="000000"/>
          <w:sz w:val="21"/>
          <w:szCs w:val="21"/>
        </w:rPr>
        <w:br/>
        <w:t>1-800-605-4767</w:t>
      </w:r>
    </w:p>
    <w:p w:rsidR="001457F1" w:rsidRDefault="001457F1" w:rsidP="001457F1">
      <w:pPr>
        <w:rPr>
          <w:rFonts w:ascii="Verdana" w:hAnsi="Verdana"/>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C7543A" w:rsidRPr="007C2E3D" w:rsidRDefault="00C7543A" w:rsidP="007C2E3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bookmarkStart w:id="0" w:name="_GoBack"/>
      <w:bookmarkEnd w:id="0"/>
    </w:p>
    <w:p w:rsidR="00C84B90" w:rsidRPr="00792C33" w:rsidRDefault="00800325">
      <w:pPr>
        <w:rPr>
          <w:rFonts w:ascii="Verdana" w:hAnsi="Verdana"/>
        </w:rPr>
      </w:pPr>
    </w:p>
    <w:sectPr w:rsidR="00C84B90" w:rsidRPr="00792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2682"/>
    <w:multiLevelType w:val="multilevel"/>
    <w:tmpl w:val="E1D44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3D"/>
    <w:rsid w:val="0003016C"/>
    <w:rsid w:val="001457F1"/>
    <w:rsid w:val="00364DC5"/>
    <w:rsid w:val="00792C33"/>
    <w:rsid w:val="007C2E3D"/>
    <w:rsid w:val="00800325"/>
    <w:rsid w:val="00C7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2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E3D"/>
    <w:rPr>
      <w:rFonts w:ascii="Times New Roman" w:eastAsia="Times New Roman" w:hAnsi="Times New Roman" w:cs="Times New Roman"/>
      <w:b/>
      <w:bCs/>
      <w:kern w:val="36"/>
      <w:sz w:val="48"/>
      <w:szCs w:val="48"/>
    </w:rPr>
  </w:style>
  <w:style w:type="paragraph" w:customStyle="1" w:styleId="meta">
    <w:name w:val="meta"/>
    <w:basedOn w:val="Normal"/>
    <w:rsid w:val="007C2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C2E3D"/>
  </w:style>
  <w:style w:type="character" w:customStyle="1" w:styleId="fn">
    <w:name w:val="fn"/>
    <w:basedOn w:val="DefaultParagraphFont"/>
    <w:rsid w:val="007C2E3D"/>
  </w:style>
  <w:style w:type="character" w:styleId="Hyperlink">
    <w:name w:val="Hyperlink"/>
    <w:basedOn w:val="DefaultParagraphFont"/>
    <w:uiPriority w:val="99"/>
    <w:semiHidden/>
    <w:unhideWhenUsed/>
    <w:rsid w:val="007C2E3D"/>
    <w:rPr>
      <w:color w:val="0000FF"/>
      <w:u w:val="single"/>
    </w:rPr>
  </w:style>
  <w:style w:type="character" w:customStyle="1" w:styleId="sharify-title">
    <w:name w:val="sharify-title"/>
    <w:basedOn w:val="DefaultParagraphFont"/>
    <w:rsid w:val="007C2E3D"/>
  </w:style>
  <w:style w:type="character" w:customStyle="1" w:styleId="sharify-count">
    <w:name w:val="sharify-count"/>
    <w:basedOn w:val="DefaultParagraphFont"/>
    <w:rsid w:val="007C2E3D"/>
  </w:style>
  <w:style w:type="paragraph" w:styleId="NormalWeb">
    <w:name w:val="Normal (Web)"/>
    <w:basedOn w:val="Normal"/>
    <w:uiPriority w:val="99"/>
    <w:semiHidden/>
    <w:unhideWhenUsed/>
    <w:rsid w:val="007C2E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E3D"/>
    <w:rPr>
      <w:b/>
      <w:bCs/>
    </w:rPr>
  </w:style>
  <w:style w:type="paragraph" w:styleId="BalloonText">
    <w:name w:val="Balloon Text"/>
    <w:basedOn w:val="Normal"/>
    <w:link w:val="BalloonTextChar"/>
    <w:uiPriority w:val="99"/>
    <w:semiHidden/>
    <w:unhideWhenUsed/>
    <w:rsid w:val="007C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2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E3D"/>
    <w:rPr>
      <w:rFonts w:ascii="Times New Roman" w:eastAsia="Times New Roman" w:hAnsi="Times New Roman" w:cs="Times New Roman"/>
      <w:b/>
      <w:bCs/>
      <w:kern w:val="36"/>
      <w:sz w:val="48"/>
      <w:szCs w:val="48"/>
    </w:rPr>
  </w:style>
  <w:style w:type="paragraph" w:customStyle="1" w:styleId="meta">
    <w:name w:val="meta"/>
    <w:basedOn w:val="Normal"/>
    <w:rsid w:val="007C2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C2E3D"/>
  </w:style>
  <w:style w:type="character" w:customStyle="1" w:styleId="fn">
    <w:name w:val="fn"/>
    <w:basedOn w:val="DefaultParagraphFont"/>
    <w:rsid w:val="007C2E3D"/>
  </w:style>
  <w:style w:type="character" w:styleId="Hyperlink">
    <w:name w:val="Hyperlink"/>
    <w:basedOn w:val="DefaultParagraphFont"/>
    <w:uiPriority w:val="99"/>
    <w:semiHidden/>
    <w:unhideWhenUsed/>
    <w:rsid w:val="007C2E3D"/>
    <w:rPr>
      <w:color w:val="0000FF"/>
      <w:u w:val="single"/>
    </w:rPr>
  </w:style>
  <w:style w:type="character" w:customStyle="1" w:styleId="sharify-title">
    <w:name w:val="sharify-title"/>
    <w:basedOn w:val="DefaultParagraphFont"/>
    <w:rsid w:val="007C2E3D"/>
  </w:style>
  <w:style w:type="character" w:customStyle="1" w:styleId="sharify-count">
    <w:name w:val="sharify-count"/>
    <w:basedOn w:val="DefaultParagraphFont"/>
    <w:rsid w:val="007C2E3D"/>
  </w:style>
  <w:style w:type="paragraph" w:styleId="NormalWeb">
    <w:name w:val="Normal (Web)"/>
    <w:basedOn w:val="Normal"/>
    <w:uiPriority w:val="99"/>
    <w:semiHidden/>
    <w:unhideWhenUsed/>
    <w:rsid w:val="007C2E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E3D"/>
    <w:rPr>
      <w:b/>
      <w:bCs/>
    </w:rPr>
  </w:style>
  <w:style w:type="paragraph" w:styleId="BalloonText">
    <w:name w:val="Balloon Text"/>
    <w:basedOn w:val="Normal"/>
    <w:link w:val="BalloonTextChar"/>
    <w:uiPriority w:val="99"/>
    <w:semiHidden/>
    <w:unhideWhenUsed/>
    <w:rsid w:val="007C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0875">
      <w:bodyDiv w:val="1"/>
      <w:marLeft w:val="0"/>
      <w:marRight w:val="0"/>
      <w:marTop w:val="0"/>
      <w:marBottom w:val="0"/>
      <w:divBdr>
        <w:top w:val="none" w:sz="0" w:space="0" w:color="auto"/>
        <w:left w:val="none" w:sz="0" w:space="0" w:color="auto"/>
        <w:bottom w:val="none" w:sz="0" w:space="0" w:color="auto"/>
        <w:right w:val="none" w:sz="0" w:space="0" w:color="auto"/>
      </w:divBdr>
      <w:divsChild>
        <w:div w:id="1417362176">
          <w:marLeft w:val="0"/>
          <w:marRight w:val="0"/>
          <w:marTop w:val="0"/>
          <w:marBottom w:val="0"/>
          <w:divBdr>
            <w:top w:val="none" w:sz="0" w:space="0" w:color="auto"/>
            <w:left w:val="none" w:sz="0" w:space="0" w:color="auto"/>
            <w:bottom w:val="none" w:sz="0" w:space="0" w:color="auto"/>
            <w:right w:val="none" w:sz="0" w:space="0" w:color="auto"/>
          </w:divBdr>
          <w:divsChild>
            <w:div w:id="551965409">
              <w:marLeft w:val="0"/>
              <w:marRight w:val="0"/>
              <w:marTop w:val="0"/>
              <w:marBottom w:val="0"/>
              <w:divBdr>
                <w:top w:val="none" w:sz="0" w:space="0" w:color="auto"/>
                <w:left w:val="none" w:sz="0" w:space="0" w:color="auto"/>
                <w:bottom w:val="none" w:sz="0" w:space="0" w:color="auto"/>
                <w:right w:val="none" w:sz="0" w:space="0" w:color="auto"/>
              </w:divBdr>
            </w:div>
            <w:div w:id="7424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payperhe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2020-12-15T09:04:00Z</cp:lastPrinted>
  <dcterms:created xsi:type="dcterms:W3CDTF">2020-12-15T08:50:00Z</dcterms:created>
  <dcterms:modified xsi:type="dcterms:W3CDTF">2020-12-15T09:05:00Z</dcterms:modified>
</cp:coreProperties>
</file>