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62" w:rsidRDefault="00012035" w:rsidP="00867862">
      <w:pPr>
        <w:spacing w:after="0" w:line="240" w:lineRule="auto"/>
        <w:jc w:val="center"/>
        <w:textAlignment w:val="baseline"/>
        <w:outlineLvl w:val="0"/>
        <w:rPr>
          <w:rFonts w:ascii="Verdana" w:eastAsia="Times New Roman" w:hAnsi="Verdana" w:cs="Times New Roman"/>
          <w:color w:val="979797"/>
          <w:sz w:val="24"/>
          <w:szCs w:val="24"/>
        </w:rPr>
      </w:pPr>
      <w:r w:rsidRPr="00012035">
        <w:rPr>
          <w:rFonts w:ascii="Verdana" w:eastAsia="Times New Roman" w:hAnsi="Verdana" w:cs="Helvetica"/>
          <w:b/>
          <w:bCs/>
          <w:color w:val="000000"/>
          <w:kern w:val="36"/>
          <w:sz w:val="48"/>
          <w:szCs w:val="48"/>
        </w:rPr>
        <w:t>Bookies Offering More NFL Playoff and Super Bowl Player Betting Options</w:t>
      </w:r>
    </w:p>
    <w:p w:rsidR="00867862" w:rsidRDefault="00867862" w:rsidP="00867862">
      <w:pPr>
        <w:spacing w:after="0" w:line="240" w:lineRule="auto"/>
        <w:jc w:val="center"/>
        <w:textAlignment w:val="baseline"/>
        <w:outlineLvl w:val="0"/>
        <w:rPr>
          <w:rFonts w:ascii="Verdana" w:eastAsia="Times New Roman" w:hAnsi="Verdana" w:cs="Times New Roman"/>
          <w:color w:val="979797"/>
          <w:sz w:val="24"/>
          <w:szCs w:val="24"/>
        </w:rPr>
      </w:pPr>
    </w:p>
    <w:p w:rsidR="00012035" w:rsidRPr="00012035" w:rsidRDefault="00012035" w:rsidP="00867862">
      <w:pPr>
        <w:spacing w:after="0" w:line="240" w:lineRule="auto"/>
        <w:jc w:val="center"/>
        <w:textAlignment w:val="baseline"/>
        <w:outlineLvl w:val="0"/>
        <w:rPr>
          <w:rFonts w:ascii="Verdana" w:eastAsia="Times New Roman" w:hAnsi="Verdana" w:cs="Helvetica"/>
          <w:color w:val="000000"/>
          <w:sz w:val="21"/>
          <w:szCs w:val="21"/>
        </w:rPr>
      </w:pPr>
      <w:r w:rsidRPr="00867862">
        <w:rPr>
          <w:rFonts w:ascii="Verdana" w:eastAsia="Times New Roman" w:hAnsi="Verdana" w:cs="Helvetica"/>
          <w:noProof/>
          <w:color w:val="000000"/>
          <w:sz w:val="21"/>
          <w:szCs w:val="21"/>
        </w:rPr>
        <w:drawing>
          <wp:inline distT="0" distB="0" distL="0" distR="0" wp14:anchorId="46B0A5FB" wp14:editId="01DC609C">
            <wp:extent cx="5905500" cy="2514600"/>
            <wp:effectExtent l="0" t="0" r="0" b="0"/>
            <wp:docPr id="1" name="Picture 1" descr="https://express-press-release.net/news/wp-content/uploads/2021/01/NFL-Sportsbook-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1/NFL-Sportsbook-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 xml:space="preserve">San Jose, Costa Rica, 2021-Jan-12 — /EPR Network/ — </w:t>
      </w:r>
      <w:proofErr w:type="gramStart"/>
      <w:r w:rsidRPr="00012035">
        <w:rPr>
          <w:rFonts w:ascii="Verdana" w:eastAsia="Times New Roman" w:hAnsi="Verdana" w:cs="Helvetica"/>
          <w:color w:val="000000"/>
          <w:sz w:val="21"/>
          <w:szCs w:val="21"/>
        </w:rPr>
        <w:t>Most</w:t>
      </w:r>
      <w:proofErr w:type="gramEnd"/>
      <w:r w:rsidRPr="00012035">
        <w:rPr>
          <w:rFonts w:ascii="Verdana" w:eastAsia="Times New Roman" w:hAnsi="Verdana" w:cs="Helvetica"/>
          <w:color w:val="000000"/>
          <w:sz w:val="21"/>
          <w:szCs w:val="21"/>
        </w:rPr>
        <w:t xml:space="preserve"> analysts believe the U.S. is in the middle of a sports betting boom. American bettors wagered $2.1 billion on sports in August 2020, representing a 90.2% increase from the same month in 2019. Companies like </w:t>
      </w: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xml:space="preserve"> provide sportsbook software that allows individual operators to compete with larger organizations. As sports betting rises in popularity, the company believes its clients are in a position to capitalize.</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 xml:space="preserve">Caesars Entertainment and MGM have also noticed the rise in sports betting and are ramping up. Caesars purchased William-Hill, one of the United Kingdom’s most popular sportsbook organizations, for $4 billion. Furthermore, MGM is currently in talks to buy UK </w:t>
      </w:r>
      <w:proofErr w:type="gramStart"/>
      <w:r w:rsidRPr="00012035">
        <w:rPr>
          <w:rFonts w:ascii="Verdana" w:eastAsia="Times New Roman" w:hAnsi="Verdana" w:cs="Helvetica"/>
          <w:color w:val="000000"/>
          <w:sz w:val="21"/>
          <w:szCs w:val="21"/>
        </w:rPr>
        <w:t>company</w:t>
      </w:r>
      <w:proofErr w:type="gramEnd"/>
      <w:r w:rsidRPr="00012035">
        <w:rPr>
          <w:rFonts w:ascii="Verdana" w:eastAsia="Times New Roman" w:hAnsi="Verdana" w:cs="Helvetica"/>
          <w:color w:val="000000"/>
          <w:sz w:val="21"/>
          <w:szCs w:val="21"/>
        </w:rPr>
        <w:t xml:space="preserve"> Ladbrokes for $11 billion.</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the gambling software leader for individual business owners, recently released a Prime Player Props platform where sports bettors can access the platform and wager on individual player performances. Nate Johnson, the company’s product manager, stated, “</w:t>
      </w: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xml:space="preserve"> wanted to unveil Prime Player Props before the NFL Playoffs and Super Bowl so bookies can offer more.”</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 xml:space="preserve">The average wagered worldwide on the Super Bowl is $6 billion. Every indication points to Super Bowl LV on February 7, breaking the $6 billion threshold and Johnson wanted to ensure their customers could offer all sports betting options on the big game. “But it’s not just the Super Bowl,” Johnson said. “Our agents can provide sports options on playoff games, like how many yards Tom Brady or Drew </w:t>
      </w:r>
      <w:proofErr w:type="spellStart"/>
      <w:r w:rsidRPr="00012035">
        <w:rPr>
          <w:rFonts w:ascii="Verdana" w:eastAsia="Times New Roman" w:hAnsi="Verdana" w:cs="Helvetica"/>
          <w:color w:val="000000"/>
          <w:sz w:val="21"/>
          <w:szCs w:val="21"/>
        </w:rPr>
        <w:t>Brees</w:t>
      </w:r>
      <w:proofErr w:type="spellEnd"/>
      <w:r w:rsidRPr="00012035">
        <w:rPr>
          <w:rFonts w:ascii="Verdana" w:eastAsia="Times New Roman" w:hAnsi="Verdana" w:cs="Helvetica"/>
          <w:color w:val="000000"/>
          <w:sz w:val="21"/>
          <w:szCs w:val="21"/>
        </w:rPr>
        <w:t xml:space="preserve"> throws. Basketball props are available as well. A player can wager on how many points James Harden scores, or whether Russell Westbrook gets a triple-double.”</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12035">
        <w:rPr>
          <w:rFonts w:ascii="Verdana" w:eastAsia="Times New Roman" w:hAnsi="Verdana" w:cs="Helvetica"/>
          <w:color w:val="000000"/>
          <w:sz w:val="21"/>
          <w:szCs w:val="21"/>
        </w:rPr>
        <w:lastRenderedPageBreak/>
        <w:t>PayPerHead</w:t>
      </w:r>
      <w:proofErr w:type="spellEnd"/>
      <w:r w:rsidRPr="00012035">
        <w:rPr>
          <w:rFonts w:ascii="Verdana" w:eastAsia="Times New Roman" w:hAnsi="Verdana" w:cs="Helvetica"/>
          <w:color w:val="000000"/>
          <w:sz w:val="21"/>
          <w:szCs w:val="21"/>
        </w:rPr>
        <w:t xml:space="preserve"> recently added a premium casino, two live dealer options, and in-game betting platforms to their suite of offerings. Prime Player Props is another addition that Johnson is sure will help their agents increase action.</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Johnson said that a sportsbook agent makes more money the longer players stick to their platforms. “The goal as a pay per head agent is to keep players on your digital platforms. The longer they stick to your platforms, the more action they deliver. The more action they deliver, the more wagers they make, the more money the agent makes.”</w:t>
      </w:r>
      <w:r w:rsidRPr="00012035">
        <w:rPr>
          <w:rFonts w:ascii="Verdana" w:eastAsia="Times New Roman" w:hAnsi="Verdana" w:cs="Helvetica"/>
          <w:color w:val="000000"/>
          <w:sz w:val="21"/>
          <w:szCs w:val="21"/>
        </w:rPr>
        <w:br/>
        <w:t>By offering everything a larger company can offer</w:t>
      </w:r>
      <w:proofErr w:type="gramStart"/>
      <w:r w:rsidRPr="00012035">
        <w:rPr>
          <w:rFonts w:ascii="Verdana" w:eastAsia="Times New Roman" w:hAnsi="Verdana" w:cs="Helvetica"/>
          <w:color w:val="000000"/>
          <w:sz w:val="21"/>
          <w:szCs w:val="21"/>
        </w:rPr>
        <w:t>,</w:t>
      </w:r>
      <w:proofErr w:type="gramEnd"/>
      <w:r w:rsidRPr="00012035">
        <w:rPr>
          <w:rFonts w:ascii="Verdana" w:eastAsia="Times New Roman" w:hAnsi="Verdana" w:cs="Helvetica"/>
          <w:color w:val="000000"/>
          <w:sz w:val="21"/>
          <w:szCs w:val="21"/>
        </w:rPr>
        <w:t xml:space="preserve"> bettors have no reason to leave a </w:t>
      </w: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xml:space="preserve"> agent’s online sportsbook. “Our agents can now offer everything surrounding a single game. A player that wagers on a team to cover the spread can also wager on individual performances before the game. Then during the game, they can make in-game bets while watching the game in the Live+ software.”</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 xml:space="preserve">Per Johnson, prime platforms have led to a 15% increase in wagering activity. Some of </w:t>
      </w:r>
      <w:proofErr w:type="spellStart"/>
      <w:r w:rsidRPr="00012035">
        <w:rPr>
          <w:rFonts w:ascii="Verdana" w:eastAsia="Times New Roman" w:hAnsi="Verdana" w:cs="Helvetica"/>
          <w:color w:val="000000"/>
          <w:sz w:val="21"/>
          <w:szCs w:val="21"/>
        </w:rPr>
        <w:t>PayPerHead’s</w:t>
      </w:r>
      <w:proofErr w:type="spellEnd"/>
      <w:r w:rsidRPr="00012035">
        <w:rPr>
          <w:rFonts w:ascii="Verdana" w:eastAsia="Times New Roman" w:hAnsi="Verdana" w:cs="Helvetica"/>
          <w:color w:val="000000"/>
          <w:sz w:val="21"/>
          <w:szCs w:val="21"/>
        </w:rPr>
        <w:t xml:space="preserve"> other customers have seen an even higher increase. “Some of our agents have seen a 30% rise in action after adopting premium platforms,” he said.</w:t>
      </w:r>
    </w:p>
    <w:p w:rsidR="00012035" w:rsidRPr="00012035" w:rsidRDefault="00012035" w:rsidP="0001203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 xml:space="preserve">Johnson added that it’s all about providing value to </w:t>
      </w:r>
      <w:proofErr w:type="spellStart"/>
      <w:r w:rsidRPr="00012035">
        <w:rPr>
          <w:rFonts w:ascii="Verdana" w:eastAsia="Times New Roman" w:hAnsi="Verdana" w:cs="Helvetica"/>
          <w:color w:val="000000"/>
          <w:sz w:val="21"/>
          <w:szCs w:val="21"/>
        </w:rPr>
        <w:t>PayPerHead’s</w:t>
      </w:r>
      <w:proofErr w:type="spellEnd"/>
      <w:r w:rsidRPr="00012035">
        <w:rPr>
          <w:rFonts w:ascii="Verdana" w:eastAsia="Times New Roman" w:hAnsi="Verdana" w:cs="Helvetica"/>
          <w:color w:val="000000"/>
          <w:sz w:val="21"/>
          <w:szCs w:val="21"/>
        </w:rPr>
        <w:t xml:space="preserve"> customers. “The more value we give our clients, the more value they can give to their customers. The more money they make, the more money we make. At </w:t>
      </w: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we truly see our clients as partners.”</w:t>
      </w:r>
    </w:p>
    <w:p w:rsidR="00012035" w:rsidRPr="00012035" w:rsidRDefault="00012035" w:rsidP="0001203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67862">
        <w:rPr>
          <w:rFonts w:ascii="Verdana" w:eastAsia="Times New Roman" w:hAnsi="Verdana" w:cs="Helvetica"/>
          <w:b/>
          <w:bCs/>
          <w:color w:val="000000"/>
          <w:sz w:val="21"/>
          <w:szCs w:val="21"/>
          <w:bdr w:val="none" w:sz="0" w:space="0" w:color="auto" w:frame="1"/>
        </w:rPr>
        <w:t xml:space="preserve">About </w:t>
      </w:r>
      <w:proofErr w:type="spellStart"/>
      <w:r w:rsidRPr="00867862">
        <w:rPr>
          <w:rFonts w:ascii="Verdana" w:eastAsia="Times New Roman" w:hAnsi="Verdana" w:cs="Helvetica"/>
          <w:b/>
          <w:bCs/>
          <w:color w:val="000000"/>
          <w:sz w:val="21"/>
          <w:szCs w:val="21"/>
          <w:bdr w:val="none" w:sz="0" w:space="0" w:color="auto" w:frame="1"/>
        </w:rPr>
        <w:t>PayPerHead</w:t>
      </w:r>
      <w:proofErr w:type="spellEnd"/>
      <w:proofErr w:type="gramStart"/>
      <w:r w:rsidRPr="00867862">
        <w:rPr>
          <w:rFonts w:ascii="Verdana" w:eastAsia="Times New Roman" w:hAnsi="Verdana" w:cs="Helvetica"/>
          <w:b/>
          <w:bCs/>
          <w:color w:val="000000"/>
          <w:sz w:val="21"/>
          <w:szCs w:val="21"/>
          <w:bdr w:val="none" w:sz="0" w:space="0" w:color="auto" w:frame="1"/>
        </w:rPr>
        <w:t>:</w:t>
      </w:r>
      <w:proofErr w:type="gramEnd"/>
      <w:r w:rsidRPr="00012035">
        <w:rPr>
          <w:rFonts w:ascii="Verdana" w:eastAsia="Times New Roman" w:hAnsi="Verdana" w:cs="Helvetica"/>
          <w:color w:val="000000"/>
          <w:sz w:val="21"/>
          <w:szCs w:val="21"/>
        </w:rPr>
        <w:br/>
        <w:t>Founded in 1997, </w:t>
      </w:r>
      <w:proofErr w:type="spellStart"/>
      <w:r w:rsidRPr="00012035">
        <w:rPr>
          <w:rFonts w:ascii="Verdana" w:eastAsia="Times New Roman" w:hAnsi="Verdana" w:cs="Helvetica"/>
          <w:color w:val="000000"/>
          <w:sz w:val="21"/>
          <w:szCs w:val="21"/>
        </w:rPr>
        <w:fldChar w:fldCharType="begin"/>
      </w:r>
      <w:r w:rsidRPr="00012035">
        <w:rPr>
          <w:rFonts w:ascii="Verdana" w:eastAsia="Times New Roman" w:hAnsi="Verdana" w:cs="Helvetica"/>
          <w:color w:val="000000"/>
          <w:sz w:val="21"/>
          <w:szCs w:val="21"/>
        </w:rPr>
        <w:instrText xml:space="preserve"> HYPERLINK "https://payperhead.com/" \t "_blank" </w:instrText>
      </w:r>
      <w:r w:rsidRPr="00012035">
        <w:rPr>
          <w:rFonts w:ascii="Verdana" w:eastAsia="Times New Roman" w:hAnsi="Verdana" w:cs="Helvetica"/>
          <w:color w:val="000000"/>
          <w:sz w:val="21"/>
          <w:szCs w:val="21"/>
        </w:rPr>
        <w:fldChar w:fldCharType="separate"/>
      </w:r>
      <w:r w:rsidRPr="00867862">
        <w:rPr>
          <w:rFonts w:ascii="Verdana" w:eastAsia="Times New Roman" w:hAnsi="Verdana" w:cs="Helvetica"/>
          <w:color w:val="E64946"/>
          <w:sz w:val="21"/>
          <w:szCs w:val="21"/>
          <w:u w:val="single"/>
          <w:bdr w:val="none" w:sz="0" w:space="0" w:color="auto" w:frame="1"/>
        </w:rPr>
        <w:t>PayPerHead</w:t>
      </w:r>
      <w:proofErr w:type="spellEnd"/>
      <w:r w:rsidRPr="00012035">
        <w:rPr>
          <w:rFonts w:ascii="Verdana" w:eastAsia="Times New Roman" w:hAnsi="Verdana" w:cs="Helvetica"/>
          <w:color w:val="000000"/>
          <w:sz w:val="21"/>
          <w:szCs w:val="21"/>
        </w:rPr>
        <w:fldChar w:fldCharType="end"/>
      </w:r>
      <w:r w:rsidRPr="00012035">
        <w:rPr>
          <w:rFonts w:ascii="Verdana" w:eastAsia="Times New Roman" w:hAnsi="Verdana" w:cs="Helvetica"/>
          <w:color w:val="000000"/>
          <w:sz w:val="21"/>
          <w:szCs w:val="21"/>
        </w:rPr>
        <w:t xml:space="preserve"> is the leading choice for serious bookies. The company’s Agent Payment Solution (APS) is the only platform in the PPH sportsbook industry that allows for online collections and payments. Bookies can offer their players a </w:t>
      </w:r>
      <w:proofErr w:type="spellStart"/>
      <w:r w:rsidRPr="00012035">
        <w:rPr>
          <w:rFonts w:ascii="Verdana" w:eastAsia="Times New Roman" w:hAnsi="Verdana" w:cs="Helvetica"/>
          <w:color w:val="000000"/>
          <w:sz w:val="21"/>
          <w:szCs w:val="21"/>
        </w:rPr>
        <w:t>racebook</w:t>
      </w:r>
      <w:proofErr w:type="spellEnd"/>
      <w:r w:rsidRPr="00012035">
        <w:rPr>
          <w:rFonts w:ascii="Verdana" w:eastAsia="Times New Roman" w:hAnsi="Verdana" w:cs="Helvetica"/>
          <w:color w:val="000000"/>
          <w:sz w:val="21"/>
          <w:szCs w:val="21"/>
        </w:rPr>
        <w:t xml:space="preserve">, a premium digital casino, a sportsbook with over 80+ leagues, and an in-game betting platform. The option exists for bookmakers to add a Premium Casino, Premium Live Dealer, Premium Player Props, and the Live+ betting platform with game trackers and video streams. </w:t>
      </w:r>
      <w:proofErr w:type="spellStart"/>
      <w:r w:rsidRPr="00012035">
        <w:rPr>
          <w:rFonts w:ascii="Verdana" w:eastAsia="Times New Roman" w:hAnsi="Verdana" w:cs="Helvetica"/>
          <w:color w:val="000000"/>
          <w:sz w:val="21"/>
          <w:szCs w:val="21"/>
        </w:rPr>
        <w:t>PayPerHead</w:t>
      </w:r>
      <w:proofErr w:type="spellEnd"/>
      <w:r w:rsidRPr="00012035">
        <w:rPr>
          <w:rFonts w:ascii="Verdana" w:eastAsia="Times New Roman" w:hAnsi="Verdana" w:cs="Helvetica"/>
          <w:color w:val="000000"/>
          <w:sz w:val="21"/>
          <w:szCs w:val="21"/>
        </w:rPr>
        <w:t xml:space="preserve"> also has a best in industry referral program so agents can add to their profitability and prides itself on providing industry-leading, top-class customer service with over 20 years of experience.</w:t>
      </w:r>
    </w:p>
    <w:p w:rsidR="00012035" w:rsidRPr="00012035" w:rsidRDefault="00012035" w:rsidP="0001203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12035">
        <w:rPr>
          <w:rFonts w:ascii="Verdana" w:eastAsia="Times New Roman" w:hAnsi="Verdana" w:cs="Helvetica"/>
          <w:color w:val="000000"/>
          <w:sz w:val="21"/>
          <w:szCs w:val="21"/>
        </w:rPr>
        <w:t>For more information, visit </w:t>
      </w:r>
      <w:hyperlink r:id="rId7" w:tgtFrame="_blank" w:history="1">
        <w:r w:rsidRPr="00867862">
          <w:rPr>
            <w:rFonts w:ascii="Verdana" w:eastAsia="Times New Roman" w:hAnsi="Verdana" w:cs="Helvetica"/>
            <w:color w:val="E64946"/>
            <w:sz w:val="21"/>
            <w:szCs w:val="21"/>
            <w:u w:val="single"/>
            <w:bdr w:val="none" w:sz="0" w:space="0" w:color="auto" w:frame="1"/>
          </w:rPr>
          <w:t>https://payperhead.com</w:t>
        </w:r>
      </w:hyperlink>
      <w:r w:rsidRPr="00012035">
        <w:rPr>
          <w:rFonts w:ascii="Verdana" w:eastAsia="Times New Roman" w:hAnsi="Verdana" w:cs="Helvetica"/>
          <w:color w:val="000000"/>
          <w:sz w:val="21"/>
          <w:szCs w:val="21"/>
        </w:rPr>
        <w:t> or contact</w:t>
      </w:r>
      <w:proofErr w:type="gramStart"/>
      <w:r w:rsidRPr="00012035">
        <w:rPr>
          <w:rFonts w:ascii="Verdana" w:eastAsia="Times New Roman" w:hAnsi="Verdana" w:cs="Helvetica"/>
          <w:color w:val="000000"/>
          <w:sz w:val="21"/>
          <w:szCs w:val="21"/>
        </w:rPr>
        <w:t>:</w:t>
      </w:r>
      <w:proofErr w:type="gramEnd"/>
      <w:r w:rsidRPr="00012035">
        <w:rPr>
          <w:rFonts w:ascii="Verdana" w:eastAsia="Times New Roman" w:hAnsi="Verdana" w:cs="Helvetica"/>
          <w:color w:val="000000"/>
          <w:sz w:val="21"/>
          <w:szCs w:val="21"/>
        </w:rPr>
        <w:br/>
        <w:t>sales@247servicenow.com</w:t>
      </w:r>
      <w:r w:rsidRPr="00012035">
        <w:rPr>
          <w:rFonts w:ascii="Verdana" w:eastAsia="Times New Roman" w:hAnsi="Verdana" w:cs="Helvetica"/>
          <w:color w:val="000000"/>
          <w:sz w:val="21"/>
          <w:szCs w:val="21"/>
        </w:rPr>
        <w:br/>
        <w:t>1-800-605-4767</w:t>
      </w:r>
    </w:p>
    <w:p w:rsidR="00C84B90" w:rsidRDefault="00811A94">
      <w:pPr>
        <w:pBdr>
          <w:bottom w:val="double" w:sz="6" w:space="1" w:color="auto"/>
        </w:pBdr>
        <w:rPr>
          <w:rFonts w:ascii="Verdana" w:hAnsi="Verdana"/>
        </w:rPr>
      </w:pPr>
    </w:p>
    <w:p w:rsidR="005877CE" w:rsidRDefault="005877CE" w:rsidP="005877CE">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867862" w:rsidRPr="00867862" w:rsidRDefault="00867862">
      <w:pPr>
        <w:rPr>
          <w:rFonts w:ascii="Verdana" w:hAnsi="Verdana"/>
        </w:rPr>
      </w:pPr>
      <w:bookmarkStart w:id="0" w:name="_GoBack"/>
      <w:bookmarkEnd w:id="0"/>
    </w:p>
    <w:sectPr w:rsidR="00867862" w:rsidRPr="0086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3DBC"/>
    <w:multiLevelType w:val="multilevel"/>
    <w:tmpl w:val="1916B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35"/>
    <w:rsid w:val="00012035"/>
    <w:rsid w:val="0003016C"/>
    <w:rsid w:val="00364DC5"/>
    <w:rsid w:val="005877CE"/>
    <w:rsid w:val="00811A94"/>
    <w:rsid w:val="0086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35"/>
    <w:rPr>
      <w:rFonts w:ascii="Times New Roman" w:eastAsia="Times New Roman" w:hAnsi="Times New Roman" w:cs="Times New Roman"/>
      <w:b/>
      <w:bCs/>
      <w:kern w:val="36"/>
      <w:sz w:val="48"/>
      <w:szCs w:val="48"/>
    </w:rPr>
  </w:style>
  <w:style w:type="paragraph" w:customStyle="1" w:styleId="meta">
    <w:name w:val="meta"/>
    <w:basedOn w:val="Normal"/>
    <w:rsid w:val="0001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2035"/>
  </w:style>
  <w:style w:type="character" w:customStyle="1" w:styleId="fn">
    <w:name w:val="fn"/>
    <w:basedOn w:val="DefaultParagraphFont"/>
    <w:rsid w:val="00012035"/>
  </w:style>
  <w:style w:type="character" w:styleId="Hyperlink">
    <w:name w:val="Hyperlink"/>
    <w:basedOn w:val="DefaultParagraphFont"/>
    <w:uiPriority w:val="99"/>
    <w:semiHidden/>
    <w:unhideWhenUsed/>
    <w:rsid w:val="00012035"/>
    <w:rPr>
      <w:color w:val="0000FF"/>
      <w:u w:val="single"/>
    </w:rPr>
  </w:style>
  <w:style w:type="character" w:customStyle="1" w:styleId="sharify-title">
    <w:name w:val="sharify-title"/>
    <w:basedOn w:val="DefaultParagraphFont"/>
    <w:rsid w:val="00012035"/>
  </w:style>
  <w:style w:type="character" w:customStyle="1" w:styleId="sharify-count">
    <w:name w:val="sharify-count"/>
    <w:basedOn w:val="DefaultParagraphFont"/>
    <w:rsid w:val="00012035"/>
  </w:style>
  <w:style w:type="paragraph" w:styleId="NormalWeb">
    <w:name w:val="Normal (Web)"/>
    <w:basedOn w:val="Normal"/>
    <w:uiPriority w:val="99"/>
    <w:semiHidden/>
    <w:unhideWhenUsed/>
    <w:rsid w:val="00012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35"/>
    <w:rPr>
      <w:b/>
      <w:bCs/>
    </w:rPr>
  </w:style>
  <w:style w:type="paragraph" w:styleId="BalloonText">
    <w:name w:val="Balloon Text"/>
    <w:basedOn w:val="Normal"/>
    <w:link w:val="BalloonTextChar"/>
    <w:uiPriority w:val="99"/>
    <w:semiHidden/>
    <w:unhideWhenUsed/>
    <w:rsid w:val="0001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35"/>
    <w:rPr>
      <w:rFonts w:ascii="Times New Roman" w:eastAsia="Times New Roman" w:hAnsi="Times New Roman" w:cs="Times New Roman"/>
      <w:b/>
      <w:bCs/>
      <w:kern w:val="36"/>
      <w:sz w:val="48"/>
      <w:szCs w:val="48"/>
    </w:rPr>
  </w:style>
  <w:style w:type="paragraph" w:customStyle="1" w:styleId="meta">
    <w:name w:val="meta"/>
    <w:basedOn w:val="Normal"/>
    <w:rsid w:val="0001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12035"/>
  </w:style>
  <w:style w:type="character" w:customStyle="1" w:styleId="fn">
    <w:name w:val="fn"/>
    <w:basedOn w:val="DefaultParagraphFont"/>
    <w:rsid w:val="00012035"/>
  </w:style>
  <w:style w:type="character" w:styleId="Hyperlink">
    <w:name w:val="Hyperlink"/>
    <w:basedOn w:val="DefaultParagraphFont"/>
    <w:uiPriority w:val="99"/>
    <w:semiHidden/>
    <w:unhideWhenUsed/>
    <w:rsid w:val="00012035"/>
    <w:rPr>
      <w:color w:val="0000FF"/>
      <w:u w:val="single"/>
    </w:rPr>
  </w:style>
  <w:style w:type="character" w:customStyle="1" w:styleId="sharify-title">
    <w:name w:val="sharify-title"/>
    <w:basedOn w:val="DefaultParagraphFont"/>
    <w:rsid w:val="00012035"/>
  </w:style>
  <w:style w:type="character" w:customStyle="1" w:styleId="sharify-count">
    <w:name w:val="sharify-count"/>
    <w:basedOn w:val="DefaultParagraphFont"/>
    <w:rsid w:val="00012035"/>
  </w:style>
  <w:style w:type="paragraph" w:styleId="NormalWeb">
    <w:name w:val="Normal (Web)"/>
    <w:basedOn w:val="Normal"/>
    <w:uiPriority w:val="99"/>
    <w:semiHidden/>
    <w:unhideWhenUsed/>
    <w:rsid w:val="00012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35"/>
    <w:rPr>
      <w:b/>
      <w:bCs/>
    </w:rPr>
  </w:style>
  <w:style w:type="paragraph" w:styleId="BalloonText">
    <w:name w:val="Balloon Text"/>
    <w:basedOn w:val="Normal"/>
    <w:link w:val="BalloonTextChar"/>
    <w:uiPriority w:val="99"/>
    <w:semiHidden/>
    <w:unhideWhenUsed/>
    <w:rsid w:val="0001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9734">
      <w:bodyDiv w:val="1"/>
      <w:marLeft w:val="0"/>
      <w:marRight w:val="0"/>
      <w:marTop w:val="0"/>
      <w:marBottom w:val="0"/>
      <w:divBdr>
        <w:top w:val="none" w:sz="0" w:space="0" w:color="auto"/>
        <w:left w:val="none" w:sz="0" w:space="0" w:color="auto"/>
        <w:bottom w:val="none" w:sz="0" w:space="0" w:color="auto"/>
        <w:right w:val="none" w:sz="0" w:space="0" w:color="auto"/>
      </w:divBdr>
      <w:divsChild>
        <w:div w:id="1833569956">
          <w:marLeft w:val="0"/>
          <w:marRight w:val="0"/>
          <w:marTop w:val="0"/>
          <w:marBottom w:val="0"/>
          <w:divBdr>
            <w:top w:val="none" w:sz="0" w:space="0" w:color="auto"/>
            <w:left w:val="none" w:sz="0" w:space="0" w:color="auto"/>
            <w:bottom w:val="none" w:sz="0" w:space="0" w:color="auto"/>
            <w:right w:val="none" w:sz="0" w:space="0" w:color="auto"/>
          </w:divBdr>
          <w:divsChild>
            <w:div w:id="42096839">
              <w:marLeft w:val="0"/>
              <w:marRight w:val="0"/>
              <w:marTop w:val="0"/>
              <w:marBottom w:val="0"/>
              <w:divBdr>
                <w:top w:val="none" w:sz="0" w:space="0" w:color="auto"/>
                <w:left w:val="none" w:sz="0" w:space="0" w:color="auto"/>
                <w:bottom w:val="none" w:sz="0" w:space="0" w:color="auto"/>
                <w:right w:val="none" w:sz="0" w:space="0" w:color="auto"/>
              </w:divBdr>
            </w:div>
            <w:div w:id="764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payperh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2021-01-12T06:17:00Z</cp:lastPrinted>
  <dcterms:created xsi:type="dcterms:W3CDTF">2021-01-12T06:16:00Z</dcterms:created>
  <dcterms:modified xsi:type="dcterms:W3CDTF">2021-01-12T06:17:00Z</dcterms:modified>
</cp:coreProperties>
</file>